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D" w:rsidRDefault="00FE541D" w:rsidP="00FE54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1D">
        <w:rPr>
          <w:rFonts w:ascii="Times New Roman" w:hAnsi="Times New Roman" w:cs="Times New Roman"/>
          <w:b/>
          <w:sz w:val="28"/>
          <w:szCs w:val="28"/>
        </w:rPr>
        <w:t>Пожарный надзор предупреждает</w:t>
      </w:r>
    </w:p>
    <w:p w:rsidR="00FE541D" w:rsidRPr="00FE541D" w:rsidRDefault="00FE541D" w:rsidP="00FE54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1D">
        <w:rPr>
          <w:rFonts w:ascii="Times New Roman" w:hAnsi="Times New Roman" w:cs="Times New Roman"/>
          <w:b/>
          <w:sz w:val="28"/>
          <w:szCs w:val="28"/>
        </w:rPr>
        <w:t>о недопущении сжигания сухой растительности</w:t>
      </w:r>
    </w:p>
    <w:p w:rsidR="00992C7D" w:rsidRPr="00FE541D" w:rsidRDefault="004656BA" w:rsidP="00465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41D">
        <w:rPr>
          <w:rFonts w:ascii="Times New Roman" w:hAnsi="Times New Roman" w:cs="Times New Roman"/>
          <w:sz w:val="24"/>
          <w:szCs w:val="24"/>
        </w:rPr>
        <w:t xml:space="preserve">Сотрудниками пожарного надзора, совместно с работниками администраций осуществляются патрулирования территории Чернянского района на предмет недопущения разведения костров ближе 50 метров от зданий и сооружений, выжигания сухой растительности, а также очистки от сухой растительности, мусора прилегающей к зданиям </w:t>
      </w:r>
      <w:r w:rsidR="00FE541D">
        <w:rPr>
          <w:rFonts w:ascii="Times New Roman" w:hAnsi="Times New Roman" w:cs="Times New Roman"/>
          <w:sz w:val="24"/>
          <w:szCs w:val="24"/>
        </w:rPr>
        <w:t xml:space="preserve">и сооружениям </w:t>
      </w:r>
      <w:r w:rsidRPr="00FE541D">
        <w:rPr>
          <w:rFonts w:ascii="Times New Roman" w:hAnsi="Times New Roman" w:cs="Times New Roman"/>
          <w:sz w:val="24"/>
          <w:szCs w:val="24"/>
        </w:rPr>
        <w:t>территории.</w:t>
      </w:r>
    </w:p>
    <w:p w:rsidR="004656BA" w:rsidRPr="00FE541D" w:rsidRDefault="004656BA" w:rsidP="004656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41D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требований пожарной безопасности к нарушителям предусматривается административная ответственность по ч. 1 ст. 20.4 КоАП РФ в виде административного штрафа в размере до 2 000 рублей. </w:t>
      </w:r>
    </w:p>
    <w:p w:rsidR="003E71B8" w:rsidRPr="00FE541D" w:rsidRDefault="00FE541D" w:rsidP="00FE54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1D">
        <w:rPr>
          <w:rFonts w:ascii="Times New Roman" w:hAnsi="Times New Roman" w:cs="Times New Roman"/>
          <w:b/>
          <w:sz w:val="28"/>
          <w:szCs w:val="28"/>
        </w:rPr>
        <w:t>Последствия пала сухой растительности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7"/>
        <w:gridCol w:w="257"/>
        <w:gridCol w:w="4549"/>
      </w:tblGrid>
      <w:tr w:rsidR="003528E8" w:rsidTr="00D550CA">
        <w:tc>
          <w:tcPr>
            <w:tcW w:w="4686" w:type="dxa"/>
          </w:tcPr>
          <w:p w:rsidR="003E71B8" w:rsidRDefault="003E71B8" w:rsidP="004656BA">
            <w:pPr>
              <w:jc w:val="both"/>
            </w:pPr>
            <w:r w:rsidRPr="00D823EE">
              <w:rPr>
                <w:noProof/>
                <w:lang w:eastAsia="ru-RU"/>
              </w:rPr>
              <w:drawing>
                <wp:inline distT="0" distB="0" distL="0" distR="0">
                  <wp:extent cx="2782570" cy="2026920"/>
                  <wp:effectExtent l="0" t="0" r="0" b="0"/>
                  <wp:docPr id="1" name="Рисунок 1" descr="C:\Users\user\Desktop\Новая папка (2)\DSC00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DSC00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808" cy="203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</w:tcPr>
          <w:p w:rsidR="003E71B8" w:rsidRDefault="003E71B8" w:rsidP="004656BA">
            <w:pPr>
              <w:jc w:val="both"/>
            </w:pPr>
          </w:p>
        </w:tc>
        <w:tc>
          <w:tcPr>
            <w:tcW w:w="4548" w:type="dxa"/>
          </w:tcPr>
          <w:p w:rsidR="003E71B8" w:rsidRDefault="003E71B8" w:rsidP="004656BA">
            <w:pPr>
              <w:jc w:val="both"/>
            </w:pPr>
            <w:r w:rsidRPr="00D823EE">
              <w:rPr>
                <w:noProof/>
                <w:lang w:eastAsia="ru-RU"/>
              </w:rPr>
              <w:drawing>
                <wp:inline distT="0" distB="0" distL="0" distR="0">
                  <wp:extent cx="2751151" cy="2027458"/>
                  <wp:effectExtent l="0" t="0" r="0" b="0"/>
                  <wp:docPr id="2" name="Рисунок 2" descr="C:\Users\user\Desktop\ТРАВА ЗА ЖД МОСТОМ ЕЗДОЧНОЕ\DSC0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ТРАВА ЗА ЖД МОСТОМ ЕЗДОЧНОЕ\DSC0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15" cy="204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E8" w:rsidTr="00D550CA">
        <w:tc>
          <w:tcPr>
            <w:tcW w:w="4686" w:type="dxa"/>
          </w:tcPr>
          <w:p w:rsidR="003E71B8" w:rsidRPr="00FE541D" w:rsidRDefault="003E71B8" w:rsidP="004656BA">
            <w:pPr>
              <w:jc w:val="both"/>
              <w:rPr>
                <w:sz w:val="10"/>
              </w:rPr>
            </w:pPr>
            <w:bookmarkStart w:id="0" w:name="_GoBack" w:colFirst="0" w:colLast="2"/>
          </w:p>
        </w:tc>
        <w:tc>
          <w:tcPr>
            <w:tcW w:w="259" w:type="dxa"/>
          </w:tcPr>
          <w:p w:rsidR="003E71B8" w:rsidRPr="00FE541D" w:rsidRDefault="003E71B8" w:rsidP="004656BA">
            <w:pPr>
              <w:jc w:val="both"/>
              <w:rPr>
                <w:sz w:val="10"/>
              </w:rPr>
            </w:pPr>
          </w:p>
        </w:tc>
        <w:tc>
          <w:tcPr>
            <w:tcW w:w="4548" w:type="dxa"/>
          </w:tcPr>
          <w:p w:rsidR="003E71B8" w:rsidRPr="00FE541D" w:rsidRDefault="003E71B8" w:rsidP="004656BA">
            <w:pPr>
              <w:jc w:val="both"/>
              <w:rPr>
                <w:sz w:val="10"/>
              </w:rPr>
            </w:pPr>
          </w:p>
        </w:tc>
      </w:tr>
      <w:bookmarkEnd w:id="0"/>
      <w:tr w:rsidR="003528E8" w:rsidTr="00D550CA">
        <w:tc>
          <w:tcPr>
            <w:tcW w:w="4686" w:type="dxa"/>
          </w:tcPr>
          <w:p w:rsidR="003E71B8" w:rsidRDefault="003E71B8" w:rsidP="004656BA">
            <w:pPr>
              <w:jc w:val="both"/>
            </w:pPr>
            <w:r w:rsidRPr="00D823EE">
              <w:rPr>
                <w:noProof/>
                <w:lang w:eastAsia="ru-RU"/>
              </w:rPr>
              <w:drawing>
                <wp:inline distT="0" distB="0" distL="0" distR="0">
                  <wp:extent cx="2838616" cy="1748589"/>
                  <wp:effectExtent l="0" t="0" r="0" b="4445"/>
                  <wp:docPr id="4" name="Рисунок 4" descr="C:\Users\user\Desktop\фото профилактика\Трава термотчка\2017\DSC00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профилактика\Трава термотчка\2017\DSC00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067" cy="176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</w:tcPr>
          <w:p w:rsidR="003E71B8" w:rsidRDefault="003E71B8" w:rsidP="004656BA">
            <w:pPr>
              <w:jc w:val="both"/>
            </w:pPr>
          </w:p>
        </w:tc>
        <w:tc>
          <w:tcPr>
            <w:tcW w:w="4548" w:type="dxa"/>
          </w:tcPr>
          <w:p w:rsidR="003E71B8" w:rsidRDefault="003E71B8" w:rsidP="004656BA">
            <w:pPr>
              <w:jc w:val="both"/>
            </w:pPr>
            <w:r w:rsidRPr="00D823EE">
              <w:rPr>
                <w:noProof/>
                <w:lang w:eastAsia="ru-RU"/>
              </w:rPr>
              <w:drawing>
                <wp:inline distT="0" distB="0" distL="0" distR="0">
                  <wp:extent cx="2740025" cy="1749287"/>
                  <wp:effectExtent l="0" t="0" r="3175" b="3810"/>
                  <wp:docPr id="3" name="Рисунок 3" descr="C:\Users\user\Desktop\фото профилактика\Трава термотчка\2017\DSC0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профилактика\Трава термотчка\2017\DSC0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269" cy="175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E8" w:rsidTr="00D550CA">
        <w:tc>
          <w:tcPr>
            <w:tcW w:w="4686" w:type="dxa"/>
          </w:tcPr>
          <w:p w:rsidR="005116F2" w:rsidRPr="00FE541D" w:rsidRDefault="005116F2" w:rsidP="004656BA">
            <w:pPr>
              <w:jc w:val="both"/>
              <w:rPr>
                <w:noProof/>
                <w:sz w:val="12"/>
                <w:lang w:eastAsia="ru-RU"/>
              </w:rPr>
            </w:pPr>
          </w:p>
        </w:tc>
        <w:tc>
          <w:tcPr>
            <w:tcW w:w="259" w:type="dxa"/>
          </w:tcPr>
          <w:p w:rsidR="005116F2" w:rsidRPr="00FE541D" w:rsidRDefault="005116F2" w:rsidP="004656BA">
            <w:pPr>
              <w:jc w:val="both"/>
              <w:rPr>
                <w:sz w:val="16"/>
              </w:rPr>
            </w:pPr>
          </w:p>
        </w:tc>
        <w:tc>
          <w:tcPr>
            <w:tcW w:w="4548" w:type="dxa"/>
          </w:tcPr>
          <w:p w:rsidR="005116F2" w:rsidRPr="00FE541D" w:rsidRDefault="005116F2" w:rsidP="004656BA">
            <w:pPr>
              <w:jc w:val="both"/>
              <w:rPr>
                <w:noProof/>
                <w:sz w:val="16"/>
                <w:lang w:eastAsia="ru-RU"/>
              </w:rPr>
            </w:pPr>
          </w:p>
        </w:tc>
      </w:tr>
      <w:tr w:rsidR="005116F2" w:rsidTr="00D550CA">
        <w:trPr>
          <w:trHeight w:val="4829"/>
        </w:trPr>
        <w:tc>
          <w:tcPr>
            <w:tcW w:w="9493" w:type="dxa"/>
            <w:gridSpan w:val="3"/>
          </w:tcPr>
          <w:p w:rsidR="005116F2" w:rsidRPr="00D823EE" w:rsidRDefault="003528E8" w:rsidP="005116F2">
            <w:pPr>
              <w:jc w:val="center"/>
              <w:rPr>
                <w:noProof/>
                <w:lang w:eastAsia="ru-RU"/>
              </w:rPr>
            </w:pPr>
            <w:r w:rsidRPr="003528E8">
              <w:rPr>
                <w:noProof/>
                <w:lang w:eastAsia="ru-RU"/>
              </w:rPr>
              <w:drawing>
                <wp:inline distT="0" distB="0" distL="0" distR="0">
                  <wp:extent cx="2674189" cy="3113725"/>
                  <wp:effectExtent l="0" t="0" r="0" b="0"/>
                  <wp:docPr id="6" name="Рисунок 6" descr="C:\Users\user\Desktop\Чернянка\12.04.2017 Чернянк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нянка\12.04.2017 Чернянк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811" cy="313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1B8" w:rsidRDefault="003E71B8" w:rsidP="00FE541D">
      <w:pPr>
        <w:jc w:val="both"/>
      </w:pPr>
    </w:p>
    <w:sectPr w:rsidR="003E71B8" w:rsidSect="00FE541D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6BA"/>
    <w:rsid w:val="0010041E"/>
    <w:rsid w:val="003528E8"/>
    <w:rsid w:val="003E71B8"/>
    <w:rsid w:val="004656BA"/>
    <w:rsid w:val="005116F2"/>
    <w:rsid w:val="00992C7D"/>
    <w:rsid w:val="00D550CA"/>
    <w:rsid w:val="00D823EE"/>
    <w:rsid w:val="00FE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555</dc:creator>
  <cp:keywords/>
  <dc:description/>
  <cp:lastModifiedBy>WorkPC</cp:lastModifiedBy>
  <cp:revision>6</cp:revision>
  <dcterms:created xsi:type="dcterms:W3CDTF">2017-04-12T09:35:00Z</dcterms:created>
  <dcterms:modified xsi:type="dcterms:W3CDTF">2017-04-12T11:31:00Z</dcterms:modified>
</cp:coreProperties>
</file>