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 </w:t>
      </w:r>
    </w:p>
    <w:p w:rsidR="0048626A" w:rsidRDefault="0048626A" w:rsidP="007647AF">
      <w:pPr>
        <w:spacing w:before="100" w:beforeAutospacing="1" w:after="100" w:afterAutospacing="1" w:line="240" w:lineRule="auto"/>
        <w:jc w:val="center"/>
        <w:rPr>
          <w:rFonts w:ascii="Times New Roman" w:hAnsi="Times New Roman"/>
          <w:b/>
          <w:i/>
          <w:iCs/>
          <w:sz w:val="24"/>
          <w:szCs w:val="24"/>
          <w:lang w:eastAsia="ru-RU"/>
        </w:rPr>
      </w:pPr>
    </w:p>
    <w:p w:rsidR="0048626A" w:rsidRDefault="0048626A" w:rsidP="007647AF">
      <w:pPr>
        <w:spacing w:before="100" w:beforeAutospacing="1" w:after="100" w:afterAutospacing="1" w:line="240" w:lineRule="auto"/>
        <w:jc w:val="center"/>
        <w:rPr>
          <w:rFonts w:ascii="Times New Roman" w:hAnsi="Times New Roman"/>
          <w:b/>
          <w:i/>
          <w:iCs/>
          <w:sz w:val="24"/>
          <w:szCs w:val="24"/>
          <w:lang w:eastAsia="ru-RU"/>
        </w:rPr>
      </w:pPr>
    </w:p>
    <w:p w:rsidR="0048626A" w:rsidRDefault="0048626A" w:rsidP="007647AF">
      <w:pPr>
        <w:spacing w:before="100" w:beforeAutospacing="1" w:after="100" w:afterAutospacing="1" w:line="240" w:lineRule="auto"/>
        <w:jc w:val="center"/>
        <w:rPr>
          <w:rFonts w:ascii="Times New Roman" w:hAnsi="Times New Roman"/>
          <w:b/>
          <w:i/>
          <w:iCs/>
          <w:sz w:val="24"/>
          <w:szCs w:val="24"/>
          <w:lang w:eastAsia="ru-RU"/>
        </w:rPr>
      </w:pPr>
    </w:p>
    <w:p w:rsidR="0048626A" w:rsidRPr="00A21D66" w:rsidRDefault="0048626A" w:rsidP="007647AF">
      <w:pPr>
        <w:spacing w:before="100" w:beforeAutospacing="1" w:after="100" w:afterAutospacing="1" w:line="240" w:lineRule="auto"/>
        <w:jc w:val="center"/>
        <w:rPr>
          <w:rFonts w:ascii="Times New Roman" w:hAnsi="Times New Roman"/>
          <w:b/>
          <w:i/>
          <w:iCs/>
          <w:sz w:val="40"/>
          <w:szCs w:val="40"/>
          <w:lang w:eastAsia="ru-RU"/>
        </w:rPr>
      </w:pPr>
    </w:p>
    <w:p w:rsidR="0048626A" w:rsidRPr="00A21D66" w:rsidRDefault="0048626A"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Программа</w:t>
      </w:r>
    </w:p>
    <w:p w:rsidR="0048626A" w:rsidRPr="00A21D66" w:rsidRDefault="0048626A"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комплексного развития</w:t>
      </w:r>
    </w:p>
    <w:p w:rsidR="0048626A" w:rsidRPr="00A21D66" w:rsidRDefault="0048626A"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систем коммунальной инфраструктуры муниципального образования</w:t>
      </w:r>
    </w:p>
    <w:p w:rsidR="0048626A" w:rsidRPr="00A21D66" w:rsidRDefault="0048626A" w:rsidP="007647AF">
      <w:pPr>
        <w:spacing w:before="100" w:beforeAutospacing="1" w:after="100" w:afterAutospacing="1" w:line="240" w:lineRule="auto"/>
        <w:jc w:val="center"/>
        <w:rPr>
          <w:rFonts w:ascii="Times New Roman" w:hAnsi="Times New Roman"/>
          <w:b/>
          <w:sz w:val="40"/>
          <w:szCs w:val="40"/>
          <w:lang w:eastAsia="ru-RU"/>
        </w:rPr>
      </w:pPr>
      <w:r>
        <w:rPr>
          <w:rFonts w:ascii="Times New Roman" w:hAnsi="Times New Roman"/>
          <w:b/>
          <w:i/>
          <w:iCs/>
          <w:sz w:val="40"/>
          <w:szCs w:val="40"/>
          <w:lang w:eastAsia="ru-RU"/>
        </w:rPr>
        <w:t>"Волоконовское</w:t>
      </w:r>
      <w:r w:rsidRPr="00A21D66">
        <w:rPr>
          <w:rFonts w:ascii="Times New Roman" w:hAnsi="Times New Roman"/>
          <w:b/>
          <w:i/>
          <w:iCs/>
          <w:sz w:val="40"/>
          <w:szCs w:val="40"/>
          <w:lang w:eastAsia="ru-RU"/>
        </w:rPr>
        <w:t xml:space="preserve"> сельское поселение"</w:t>
      </w:r>
    </w:p>
    <w:p w:rsidR="0048626A" w:rsidRPr="00A21D66" w:rsidRDefault="0048626A"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Чернянского района</w:t>
      </w:r>
    </w:p>
    <w:p w:rsidR="0048626A" w:rsidRPr="00A21D66" w:rsidRDefault="0048626A"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Белгородской области</w:t>
      </w:r>
    </w:p>
    <w:p w:rsidR="0048626A" w:rsidRPr="00A21D66" w:rsidRDefault="0048626A"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на 2014-2020гг. и на период до 2025 года.</w:t>
      </w:r>
    </w:p>
    <w:p w:rsidR="0048626A" w:rsidRPr="0092648D" w:rsidRDefault="0048626A" w:rsidP="007647AF">
      <w:pPr>
        <w:spacing w:before="100" w:beforeAutospacing="1" w:after="100" w:afterAutospacing="1" w:line="240" w:lineRule="auto"/>
        <w:jc w:val="center"/>
        <w:rPr>
          <w:rFonts w:ascii="Times New Roman" w:hAnsi="Times New Roman"/>
          <w:sz w:val="24"/>
          <w:szCs w:val="24"/>
          <w:lang w:eastAsia="ru-RU"/>
        </w:rPr>
      </w:pPr>
    </w:p>
    <w:p w:rsidR="0048626A" w:rsidRPr="0092648D" w:rsidRDefault="0048626A" w:rsidP="007647AF">
      <w:pPr>
        <w:spacing w:before="100" w:beforeAutospacing="1" w:after="100" w:afterAutospacing="1" w:line="240" w:lineRule="auto"/>
        <w:jc w:val="center"/>
        <w:rPr>
          <w:rFonts w:ascii="Times New Roman" w:hAnsi="Times New Roman"/>
          <w:sz w:val="24"/>
          <w:szCs w:val="24"/>
          <w:lang w:eastAsia="ru-RU"/>
        </w:rPr>
      </w:pP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 </w:t>
      </w:r>
    </w:p>
    <w:p w:rsidR="0048626A" w:rsidRDefault="0048626A" w:rsidP="0092648D">
      <w:pPr>
        <w:spacing w:before="100" w:beforeAutospacing="1" w:after="100" w:afterAutospacing="1" w:line="240" w:lineRule="auto"/>
        <w:rPr>
          <w:rFonts w:ascii="Times New Roman" w:hAnsi="Times New Roman"/>
          <w:b/>
          <w:bCs/>
          <w:sz w:val="24"/>
          <w:szCs w:val="24"/>
          <w:lang w:eastAsia="ru-RU"/>
        </w:rPr>
      </w:pPr>
      <w:r w:rsidRPr="0092648D">
        <w:rPr>
          <w:rFonts w:ascii="Times New Roman" w:hAnsi="Times New Roman"/>
          <w:b/>
          <w:bCs/>
          <w:sz w:val="24"/>
          <w:szCs w:val="24"/>
          <w:lang w:eastAsia="ru-RU"/>
        </w:rPr>
        <w:t> </w:t>
      </w:r>
    </w:p>
    <w:p w:rsidR="0048626A" w:rsidRDefault="0048626A" w:rsidP="0092648D">
      <w:pPr>
        <w:spacing w:before="100" w:beforeAutospacing="1" w:after="100" w:afterAutospacing="1" w:line="240" w:lineRule="auto"/>
        <w:rPr>
          <w:rFonts w:ascii="Times New Roman" w:hAnsi="Times New Roman"/>
          <w:b/>
          <w:bCs/>
          <w:sz w:val="24"/>
          <w:szCs w:val="24"/>
          <w:lang w:eastAsia="ru-RU"/>
        </w:rPr>
      </w:pPr>
    </w:p>
    <w:p w:rsidR="0048626A" w:rsidRDefault="0048626A" w:rsidP="0092648D">
      <w:pPr>
        <w:spacing w:before="100" w:beforeAutospacing="1" w:after="100" w:afterAutospacing="1" w:line="240" w:lineRule="auto"/>
        <w:rPr>
          <w:rFonts w:ascii="Times New Roman" w:hAnsi="Times New Roman"/>
          <w:b/>
          <w:bCs/>
          <w:sz w:val="24"/>
          <w:szCs w:val="24"/>
          <w:lang w:eastAsia="ru-RU"/>
        </w:rPr>
      </w:pPr>
    </w:p>
    <w:p w:rsidR="0048626A" w:rsidRDefault="0048626A" w:rsidP="0092648D">
      <w:pPr>
        <w:spacing w:before="100" w:beforeAutospacing="1" w:after="100" w:afterAutospacing="1" w:line="240" w:lineRule="auto"/>
        <w:rPr>
          <w:rFonts w:ascii="Times New Roman" w:hAnsi="Times New Roman"/>
          <w:b/>
          <w:bCs/>
          <w:sz w:val="24"/>
          <w:szCs w:val="24"/>
          <w:lang w:eastAsia="ru-RU"/>
        </w:rPr>
      </w:pPr>
    </w:p>
    <w:p w:rsidR="0048626A" w:rsidRDefault="0048626A" w:rsidP="0092648D">
      <w:pPr>
        <w:spacing w:before="100" w:beforeAutospacing="1" w:after="100" w:afterAutospacing="1" w:line="240" w:lineRule="auto"/>
        <w:rPr>
          <w:rFonts w:ascii="Times New Roman" w:hAnsi="Times New Roman"/>
          <w:b/>
          <w:bCs/>
          <w:sz w:val="24"/>
          <w:szCs w:val="24"/>
          <w:lang w:eastAsia="ru-RU"/>
        </w:rPr>
      </w:pPr>
    </w:p>
    <w:p w:rsidR="0048626A" w:rsidRDefault="0048626A" w:rsidP="0092648D">
      <w:pPr>
        <w:spacing w:before="100" w:beforeAutospacing="1" w:after="100" w:afterAutospacing="1" w:line="240" w:lineRule="auto"/>
        <w:rPr>
          <w:rFonts w:ascii="Times New Roman" w:hAnsi="Times New Roman"/>
          <w:b/>
          <w:bCs/>
          <w:sz w:val="24"/>
          <w:szCs w:val="24"/>
          <w:lang w:eastAsia="ru-RU"/>
        </w:rPr>
      </w:pPr>
    </w:p>
    <w:p w:rsidR="0048626A" w:rsidRDefault="0048626A" w:rsidP="0092648D">
      <w:pPr>
        <w:spacing w:before="100" w:beforeAutospacing="1" w:after="100" w:afterAutospacing="1" w:line="240" w:lineRule="auto"/>
        <w:rPr>
          <w:rFonts w:ascii="Times New Roman" w:hAnsi="Times New Roman"/>
          <w:b/>
          <w:bCs/>
          <w:sz w:val="24"/>
          <w:szCs w:val="24"/>
          <w:lang w:eastAsia="ru-RU"/>
        </w:rPr>
      </w:pPr>
    </w:p>
    <w:p w:rsidR="0048626A" w:rsidRDefault="0048626A" w:rsidP="0092648D">
      <w:pPr>
        <w:spacing w:before="100" w:beforeAutospacing="1" w:after="100" w:afterAutospacing="1" w:line="240" w:lineRule="auto"/>
        <w:rPr>
          <w:rFonts w:ascii="Times New Roman" w:hAnsi="Times New Roman"/>
          <w:b/>
          <w:bCs/>
          <w:sz w:val="24"/>
          <w:szCs w:val="24"/>
          <w:lang w:eastAsia="ru-RU"/>
        </w:rPr>
      </w:pPr>
    </w:p>
    <w:p w:rsidR="0048626A" w:rsidRPr="0092648D" w:rsidRDefault="0048626A" w:rsidP="00674971">
      <w:pPr>
        <w:spacing w:before="100" w:beforeAutospacing="1" w:after="100" w:afterAutospacing="1" w:line="240" w:lineRule="auto"/>
        <w:jc w:val="center"/>
        <w:rPr>
          <w:rFonts w:ascii="Times New Roman" w:hAnsi="Times New Roman"/>
          <w:sz w:val="24"/>
          <w:szCs w:val="24"/>
          <w:lang w:eastAsia="ru-RU"/>
        </w:rPr>
      </w:pPr>
      <w:r w:rsidRPr="0092648D">
        <w:rPr>
          <w:rFonts w:ascii="Times New Roman" w:hAnsi="Times New Roman"/>
          <w:b/>
          <w:bCs/>
          <w:sz w:val="24"/>
          <w:szCs w:val="24"/>
          <w:lang w:eastAsia="ru-RU"/>
        </w:rPr>
        <w:t>Введение</w:t>
      </w:r>
    </w:p>
    <w:p w:rsidR="0048626A" w:rsidRPr="0092648D" w:rsidRDefault="0048626A" w:rsidP="00674971">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w:t>
      </w:r>
      <w:r>
        <w:rPr>
          <w:rFonts w:ascii="Times New Roman" w:hAnsi="Times New Roman"/>
          <w:sz w:val="24"/>
          <w:szCs w:val="24"/>
          <w:lang w:eastAsia="ru-RU"/>
        </w:rPr>
        <w:t xml:space="preserve">            </w:t>
      </w:r>
      <w:r w:rsidRPr="0092648D">
        <w:rPr>
          <w:rFonts w:ascii="Times New Roman" w:hAnsi="Times New Roman"/>
          <w:sz w:val="24"/>
          <w:szCs w:val="24"/>
          <w:lang w:eastAsia="ru-RU"/>
        </w:rPr>
        <w:t>Программа комплексного развития коммунальной инфраструктуры муниципального образования «</w:t>
      </w:r>
      <w:r>
        <w:rPr>
          <w:rFonts w:ascii="Times New Roman" w:hAnsi="Times New Roman"/>
          <w:sz w:val="24"/>
          <w:szCs w:val="24"/>
          <w:lang w:eastAsia="ru-RU"/>
        </w:rPr>
        <w:t>Волоконовского сельское поселение» на 2014 – 2020</w:t>
      </w:r>
      <w:r w:rsidRPr="0092648D">
        <w:rPr>
          <w:rFonts w:ascii="Times New Roman" w:hAnsi="Times New Roman"/>
          <w:sz w:val="24"/>
          <w:szCs w:val="24"/>
          <w:lang w:eastAsia="ru-RU"/>
        </w:rPr>
        <w:t xml:space="preserve"> и на период до </w:t>
      </w:r>
      <w:smartTag w:uri="urn:schemas-microsoft-com:office:smarttags" w:element="metricconverter">
        <w:smartTagPr>
          <w:attr w:name="ProductID" w:val="2025 г"/>
        </w:smartTagPr>
        <w:r w:rsidRPr="0092648D">
          <w:rPr>
            <w:rFonts w:ascii="Times New Roman" w:hAnsi="Times New Roman"/>
            <w:sz w:val="24"/>
            <w:szCs w:val="24"/>
            <w:lang w:eastAsia="ru-RU"/>
          </w:rPr>
          <w:t>2025 г</w:t>
        </w:r>
      </w:smartTag>
      <w:r w:rsidRPr="0092648D">
        <w:rPr>
          <w:rFonts w:ascii="Times New Roman" w:hAnsi="Times New Roman"/>
          <w:sz w:val="24"/>
          <w:szCs w:val="24"/>
          <w:lang w:eastAsia="ru-RU"/>
        </w:rPr>
        <w:t xml:space="preserve"> </w:t>
      </w:r>
      <w:r>
        <w:rPr>
          <w:rFonts w:ascii="Times New Roman" w:hAnsi="Times New Roman"/>
          <w:sz w:val="24"/>
          <w:szCs w:val="24"/>
          <w:lang w:eastAsia="ru-RU"/>
        </w:rPr>
        <w:t xml:space="preserve"> (далее- Программа) </w:t>
      </w:r>
      <w:r w:rsidRPr="0092648D">
        <w:rPr>
          <w:rFonts w:ascii="Times New Roman" w:hAnsi="Times New Roman"/>
          <w:sz w:val="24"/>
          <w:szCs w:val="24"/>
          <w:lang w:eastAsia="ru-RU"/>
        </w:rPr>
        <w:t>разработана на основании</w:t>
      </w:r>
      <w:r>
        <w:rPr>
          <w:rFonts w:ascii="Times New Roman" w:hAnsi="Times New Roman"/>
          <w:sz w:val="24"/>
          <w:szCs w:val="24"/>
          <w:lang w:eastAsia="ru-RU"/>
        </w:rPr>
        <w:t>: п.5 ст.26 гл.3 Градостроительного</w:t>
      </w:r>
      <w:r w:rsidRPr="0092648D">
        <w:rPr>
          <w:rFonts w:ascii="Times New Roman" w:hAnsi="Times New Roman"/>
          <w:sz w:val="24"/>
          <w:szCs w:val="24"/>
          <w:lang w:eastAsia="ru-RU"/>
        </w:rPr>
        <w:t xml:space="preserve"> кодекс</w:t>
      </w:r>
      <w:r>
        <w:rPr>
          <w:rFonts w:ascii="Times New Roman" w:hAnsi="Times New Roman"/>
          <w:sz w:val="24"/>
          <w:szCs w:val="24"/>
          <w:lang w:eastAsia="ru-RU"/>
        </w:rPr>
        <w:t>а</w:t>
      </w:r>
      <w:r w:rsidRPr="0092648D">
        <w:rPr>
          <w:rFonts w:ascii="Times New Roman" w:hAnsi="Times New Roman"/>
          <w:sz w:val="24"/>
          <w:szCs w:val="24"/>
          <w:lang w:eastAsia="ru-RU"/>
        </w:rPr>
        <w:t xml:space="preserve"> Российской Федерации</w:t>
      </w:r>
      <w:r>
        <w:rPr>
          <w:rFonts w:ascii="Times New Roman" w:hAnsi="Times New Roman"/>
          <w:sz w:val="24"/>
          <w:szCs w:val="24"/>
          <w:lang w:eastAsia="ru-RU"/>
        </w:rPr>
        <w:t>,</w:t>
      </w:r>
      <w:r w:rsidRPr="0092648D">
        <w:rPr>
          <w:rFonts w:ascii="Times New Roman" w:hAnsi="Times New Roman"/>
          <w:sz w:val="24"/>
          <w:szCs w:val="24"/>
          <w:lang w:eastAsia="ru-RU"/>
        </w:rPr>
        <w:t xml:space="preserve"> </w:t>
      </w:r>
      <w:r>
        <w:rPr>
          <w:rFonts w:ascii="Times New Roman" w:hAnsi="Times New Roman"/>
          <w:sz w:val="24"/>
          <w:szCs w:val="24"/>
          <w:lang w:eastAsia="ru-RU"/>
        </w:rPr>
        <w:t xml:space="preserve">п.п.9.9 ст.14 </w:t>
      </w:r>
      <w:r w:rsidRPr="0092648D">
        <w:rPr>
          <w:rFonts w:ascii="Times New Roman" w:hAnsi="Times New Roman"/>
          <w:sz w:val="24"/>
          <w:szCs w:val="24"/>
          <w:lang w:eastAsia="ru-RU"/>
        </w:rPr>
        <w:t xml:space="preserve">Федерального закона от </w:t>
      </w:r>
      <w:r>
        <w:rPr>
          <w:rFonts w:ascii="Times New Roman" w:hAnsi="Times New Roman"/>
          <w:sz w:val="24"/>
          <w:szCs w:val="24"/>
          <w:lang w:eastAsia="ru-RU"/>
        </w:rPr>
        <w:t>21</w:t>
      </w:r>
      <w:r w:rsidRPr="0092648D">
        <w:rPr>
          <w:rFonts w:ascii="Times New Roman" w:hAnsi="Times New Roman"/>
          <w:sz w:val="24"/>
          <w:szCs w:val="24"/>
          <w:lang w:eastAsia="ru-RU"/>
        </w:rPr>
        <w:t>.</w:t>
      </w:r>
      <w:r>
        <w:rPr>
          <w:rFonts w:ascii="Times New Roman" w:hAnsi="Times New Roman"/>
          <w:sz w:val="24"/>
          <w:szCs w:val="24"/>
          <w:lang w:eastAsia="ru-RU"/>
        </w:rPr>
        <w:t>07.2007</w:t>
      </w:r>
      <w:r w:rsidRPr="0092648D">
        <w:rPr>
          <w:rFonts w:ascii="Times New Roman" w:hAnsi="Times New Roman"/>
          <w:sz w:val="24"/>
          <w:szCs w:val="24"/>
          <w:lang w:eastAsia="ru-RU"/>
        </w:rPr>
        <w:t xml:space="preserve"> №</w:t>
      </w:r>
      <w:r>
        <w:rPr>
          <w:rFonts w:ascii="Times New Roman" w:hAnsi="Times New Roman"/>
          <w:sz w:val="24"/>
          <w:szCs w:val="24"/>
          <w:lang w:eastAsia="ru-RU"/>
        </w:rPr>
        <w:t>185</w:t>
      </w:r>
      <w:r w:rsidRPr="0092648D">
        <w:rPr>
          <w:rFonts w:ascii="Times New Roman" w:hAnsi="Times New Roman"/>
          <w:sz w:val="24"/>
          <w:szCs w:val="24"/>
          <w:lang w:eastAsia="ru-RU"/>
        </w:rPr>
        <w:t>-ФЗ</w:t>
      </w:r>
      <w:r>
        <w:rPr>
          <w:rFonts w:ascii="Times New Roman" w:hAnsi="Times New Roman"/>
          <w:sz w:val="24"/>
          <w:szCs w:val="24"/>
          <w:lang w:eastAsia="ru-RU"/>
        </w:rPr>
        <w:t xml:space="preserve"> «О фонде содействия реформированию жилищно-коммунального хозяйства», </w:t>
      </w:r>
      <w:r w:rsidRPr="0092648D">
        <w:rPr>
          <w:rFonts w:ascii="Times New Roman" w:hAnsi="Times New Roman"/>
          <w:sz w:val="24"/>
          <w:szCs w:val="24"/>
          <w:lang w:eastAsia="ru-RU"/>
        </w:rPr>
        <w:t>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Pr>
          <w:rFonts w:ascii="Times New Roman" w:hAnsi="Times New Roman"/>
          <w:sz w:val="24"/>
          <w:szCs w:val="24"/>
          <w:lang w:eastAsia="ru-RU"/>
        </w:rPr>
        <w:t>Волоконовского</w:t>
      </w:r>
      <w:r w:rsidRPr="0092648D">
        <w:rPr>
          <w:rFonts w:ascii="Times New Roman" w:hAnsi="Times New Roman"/>
          <w:sz w:val="24"/>
          <w:szCs w:val="24"/>
          <w:lang w:eastAsia="ru-RU"/>
        </w:rPr>
        <w:t xml:space="preserve"> сельское поселение» и </w:t>
      </w:r>
      <w:r>
        <w:rPr>
          <w:rFonts w:ascii="Times New Roman" w:hAnsi="Times New Roman"/>
          <w:sz w:val="24"/>
          <w:szCs w:val="24"/>
          <w:lang w:eastAsia="ru-RU"/>
        </w:rPr>
        <w:t>Генерального</w:t>
      </w:r>
      <w:r w:rsidRPr="0092648D">
        <w:rPr>
          <w:rFonts w:ascii="Times New Roman" w:hAnsi="Times New Roman"/>
          <w:sz w:val="24"/>
          <w:szCs w:val="24"/>
          <w:lang w:eastAsia="ru-RU"/>
        </w:rPr>
        <w:t xml:space="preserve"> п</w:t>
      </w:r>
      <w:r>
        <w:rPr>
          <w:rFonts w:ascii="Times New Roman" w:hAnsi="Times New Roman"/>
          <w:sz w:val="24"/>
          <w:szCs w:val="24"/>
          <w:lang w:eastAsia="ru-RU"/>
        </w:rPr>
        <w:t>лана</w:t>
      </w:r>
      <w:r w:rsidRPr="0092648D">
        <w:rPr>
          <w:rFonts w:ascii="Times New Roman" w:hAnsi="Times New Roman"/>
          <w:sz w:val="24"/>
          <w:szCs w:val="24"/>
          <w:lang w:eastAsia="ru-RU"/>
        </w:rPr>
        <w:t xml:space="preserve"> </w:t>
      </w:r>
      <w:r>
        <w:rPr>
          <w:rFonts w:ascii="Times New Roman" w:hAnsi="Times New Roman"/>
          <w:sz w:val="24"/>
          <w:szCs w:val="24"/>
          <w:lang w:eastAsia="ru-RU"/>
        </w:rPr>
        <w:t>Волоконовского</w:t>
      </w:r>
      <w:r w:rsidRPr="0092648D">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w:t>
      </w:r>
    </w:p>
    <w:p w:rsidR="0048626A" w:rsidRPr="0092648D" w:rsidRDefault="0048626A" w:rsidP="00674971">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Pr>
          <w:rFonts w:ascii="Times New Roman" w:hAnsi="Times New Roman"/>
          <w:sz w:val="24"/>
          <w:szCs w:val="24"/>
          <w:lang w:eastAsia="ru-RU"/>
        </w:rPr>
        <w:t>Волотовского</w:t>
      </w:r>
      <w:r w:rsidRPr="0092648D">
        <w:rPr>
          <w:rFonts w:ascii="Times New Roman" w:hAnsi="Times New Roman"/>
          <w:sz w:val="24"/>
          <w:szCs w:val="24"/>
          <w:lang w:eastAsia="ru-RU"/>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48626A" w:rsidRPr="0092648D" w:rsidRDefault="0048626A" w:rsidP="00674971">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48626A" w:rsidRDefault="0048626A" w:rsidP="00674971">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Default="0048626A" w:rsidP="0077615C">
      <w:pPr>
        <w:spacing w:before="100" w:beforeAutospacing="1" w:after="100" w:afterAutospacing="1" w:line="240" w:lineRule="auto"/>
        <w:jc w:val="center"/>
        <w:rPr>
          <w:rFonts w:ascii="Times New Roman" w:hAnsi="Times New Roman"/>
          <w:sz w:val="24"/>
          <w:szCs w:val="24"/>
          <w:lang w:eastAsia="ru-RU"/>
        </w:rPr>
      </w:pPr>
    </w:p>
    <w:p w:rsidR="0048626A" w:rsidRPr="0092648D" w:rsidRDefault="0048626A" w:rsidP="007761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val="en-US" w:eastAsia="ru-RU"/>
        </w:rPr>
        <w:t>I</w:t>
      </w:r>
      <w:r>
        <w:rPr>
          <w:rFonts w:ascii="Times New Roman" w:hAnsi="Times New Roman"/>
          <w:sz w:val="24"/>
          <w:szCs w:val="24"/>
          <w:lang w:eastAsia="ru-RU"/>
        </w:rPr>
        <w:t>.</w:t>
      </w:r>
      <w:r w:rsidRPr="0092648D">
        <w:rPr>
          <w:rFonts w:ascii="Times New Roman" w:hAnsi="Times New Roman"/>
          <w:sz w:val="24"/>
          <w:szCs w:val="24"/>
          <w:lang w:eastAsia="ru-RU"/>
        </w:rPr>
        <w:t>ПАСПОРТ ПРОГРАММЫ</w:t>
      </w:r>
    </w:p>
    <w:p w:rsidR="0048626A" w:rsidRPr="0092648D" w:rsidRDefault="0048626A" w:rsidP="0077615C">
      <w:pPr>
        <w:spacing w:before="100" w:beforeAutospacing="1" w:after="100" w:afterAutospacing="1" w:line="240" w:lineRule="auto"/>
        <w:jc w:val="center"/>
        <w:rPr>
          <w:rFonts w:ascii="Times New Roman" w:hAnsi="Times New Roman"/>
          <w:sz w:val="24"/>
          <w:szCs w:val="24"/>
          <w:lang w:eastAsia="ru-RU"/>
        </w:rPr>
      </w:pPr>
      <w:r w:rsidRPr="0092648D">
        <w:rPr>
          <w:rFonts w:ascii="Times New Roman" w:hAnsi="Times New Roman"/>
          <w:sz w:val="24"/>
          <w:szCs w:val="24"/>
          <w:lang w:eastAsia="ru-RU"/>
        </w:rPr>
        <w:t>комплексного развития</w:t>
      </w:r>
      <w:r>
        <w:rPr>
          <w:rFonts w:ascii="Times New Roman" w:hAnsi="Times New Roman"/>
          <w:sz w:val="24"/>
          <w:szCs w:val="24"/>
          <w:lang w:eastAsia="ru-RU"/>
        </w:rPr>
        <w:t xml:space="preserve"> </w:t>
      </w:r>
      <w:r w:rsidRPr="0092648D">
        <w:rPr>
          <w:rFonts w:ascii="Times New Roman" w:hAnsi="Times New Roman"/>
          <w:sz w:val="24"/>
          <w:szCs w:val="24"/>
          <w:lang w:eastAsia="ru-RU"/>
        </w:rPr>
        <w:t>систем коммунальной инфраструктуры</w:t>
      </w:r>
    </w:p>
    <w:p w:rsidR="0048626A" w:rsidRPr="0092648D" w:rsidRDefault="0048626A" w:rsidP="0077615C">
      <w:pPr>
        <w:spacing w:before="100" w:beforeAutospacing="1" w:after="100" w:afterAutospacing="1" w:line="240" w:lineRule="auto"/>
        <w:jc w:val="center"/>
        <w:rPr>
          <w:rFonts w:ascii="Times New Roman" w:hAnsi="Times New Roman"/>
          <w:sz w:val="24"/>
          <w:szCs w:val="24"/>
          <w:lang w:eastAsia="ru-RU"/>
        </w:rPr>
      </w:pPr>
      <w:r w:rsidRPr="0092648D">
        <w:rPr>
          <w:rFonts w:ascii="Times New Roman" w:hAnsi="Times New Roman"/>
          <w:sz w:val="24"/>
          <w:szCs w:val="24"/>
          <w:lang w:eastAsia="ru-RU"/>
        </w:rPr>
        <w:t>муниципального образования</w:t>
      </w:r>
      <w:r>
        <w:rPr>
          <w:rFonts w:ascii="Times New Roman" w:hAnsi="Times New Roman"/>
          <w:sz w:val="24"/>
          <w:szCs w:val="24"/>
          <w:lang w:eastAsia="ru-RU"/>
        </w:rPr>
        <w:t xml:space="preserve"> </w:t>
      </w:r>
      <w:r w:rsidRPr="0092648D">
        <w:rPr>
          <w:rFonts w:ascii="Times New Roman" w:hAnsi="Times New Roman"/>
          <w:sz w:val="24"/>
          <w:szCs w:val="24"/>
          <w:lang w:eastAsia="ru-RU"/>
        </w:rPr>
        <w:t>"</w:t>
      </w:r>
      <w:r>
        <w:rPr>
          <w:rFonts w:ascii="Times New Roman" w:hAnsi="Times New Roman"/>
          <w:sz w:val="24"/>
          <w:szCs w:val="24"/>
          <w:lang w:eastAsia="ru-RU"/>
        </w:rPr>
        <w:t>Волоконовское сельское поселение</w:t>
      </w:r>
      <w:r w:rsidRPr="0092648D">
        <w:rPr>
          <w:rFonts w:ascii="Times New Roman" w:hAnsi="Times New Roman"/>
          <w:sz w:val="24"/>
          <w:szCs w:val="24"/>
          <w:lang w:eastAsia="ru-RU"/>
        </w:rPr>
        <w:t>"</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85"/>
        <w:gridCol w:w="6811"/>
      </w:tblGrid>
      <w:tr w:rsidR="0048626A" w:rsidRPr="008D61B4" w:rsidTr="001A4F29">
        <w:trPr>
          <w:trHeight w:val="1147"/>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Наименование Программы</w:t>
            </w:r>
          </w:p>
        </w:tc>
        <w:tc>
          <w:tcPr>
            <w:tcW w:w="6811" w:type="dxa"/>
            <w:tcBorders>
              <w:top w:val="outset" w:sz="6" w:space="0" w:color="auto"/>
              <w:left w:val="outset" w:sz="6" w:space="0" w:color="auto"/>
              <w:bottom w:val="outset" w:sz="6" w:space="0" w:color="auto"/>
            </w:tcBorders>
          </w:tcPr>
          <w:p w:rsidR="0048626A" w:rsidRDefault="0048626A" w:rsidP="0077615C">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Программа комплексного развития систем коммунальной инфраструктуры муниципального образования "</w:t>
            </w:r>
            <w:r>
              <w:rPr>
                <w:rFonts w:ascii="Times New Roman" w:hAnsi="Times New Roman"/>
                <w:sz w:val="24"/>
                <w:szCs w:val="24"/>
                <w:lang w:eastAsia="ru-RU"/>
              </w:rPr>
              <w:t xml:space="preserve"> Волоконовское сельское поселение</w:t>
            </w:r>
            <w:r w:rsidRPr="0092648D">
              <w:rPr>
                <w:rFonts w:ascii="Times New Roman" w:hAnsi="Times New Roman"/>
                <w:sz w:val="24"/>
                <w:szCs w:val="24"/>
                <w:lang w:eastAsia="ru-RU"/>
              </w:rPr>
              <w:t xml:space="preserve"> </w:t>
            </w:r>
            <w:r>
              <w:rPr>
                <w:rFonts w:ascii="Times New Roman" w:hAnsi="Times New Roman"/>
                <w:sz w:val="24"/>
                <w:szCs w:val="24"/>
                <w:lang w:eastAsia="ru-RU"/>
              </w:rPr>
              <w:t>" Чернян</w:t>
            </w:r>
            <w:r w:rsidRPr="0092648D">
              <w:rPr>
                <w:rFonts w:ascii="Times New Roman" w:hAnsi="Times New Roman"/>
                <w:sz w:val="24"/>
                <w:szCs w:val="24"/>
                <w:lang w:eastAsia="ru-RU"/>
              </w:rPr>
              <w:t xml:space="preserve">ского района, </w:t>
            </w:r>
            <w:r>
              <w:rPr>
                <w:rFonts w:ascii="Times New Roman" w:hAnsi="Times New Roman"/>
                <w:sz w:val="24"/>
                <w:szCs w:val="24"/>
                <w:lang w:eastAsia="ru-RU"/>
              </w:rPr>
              <w:t xml:space="preserve">Белгородской обл. </w:t>
            </w:r>
          </w:p>
          <w:p w:rsidR="0048626A" w:rsidRPr="0092648D" w:rsidRDefault="0048626A" w:rsidP="007761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на 2014-2020</w:t>
            </w:r>
            <w:r w:rsidRPr="0092648D">
              <w:rPr>
                <w:rFonts w:ascii="Times New Roman" w:hAnsi="Times New Roman"/>
                <w:sz w:val="24"/>
                <w:szCs w:val="24"/>
                <w:lang w:eastAsia="ru-RU"/>
              </w:rPr>
              <w:t>гг</w:t>
            </w:r>
            <w:r>
              <w:rPr>
                <w:rFonts w:ascii="Times New Roman" w:hAnsi="Times New Roman"/>
                <w:sz w:val="24"/>
                <w:szCs w:val="24"/>
                <w:lang w:eastAsia="ru-RU"/>
              </w:rPr>
              <w:t>.</w:t>
            </w:r>
            <w:r w:rsidRPr="0092648D">
              <w:rPr>
                <w:rFonts w:ascii="Times New Roman" w:hAnsi="Times New Roman"/>
                <w:sz w:val="24"/>
                <w:szCs w:val="24"/>
                <w:lang w:eastAsia="ru-RU"/>
              </w:rPr>
              <w:t xml:space="preserve"> и на период до  2025 гг. (далее – Программа).</w:t>
            </w:r>
          </w:p>
        </w:tc>
      </w:tr>
      <w:tr w:rsidR="0048626A" w:rsidRPr="008D61B4" w:rsidTr="001A4F29">
        <w:trPr>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Основание для разработки Программы</w:t>
            </w:r>
          </w:p>
        </w:tc>
        <w:tc>
          <w:tcPr>
            <w:tcW w:w="6811" w:type="dxa"/>
            <w:tcBorders>
              <w:top w:val="outset" w:sz="6" w:space="0" w:color="auto"/>
              <w:left w:val="outset" w:sz="6" w:space="0" w:color="auto"/>
              <w:bottom w:val="outset" w:sz="6" w:space="0" w:color="auto"/>
            </w:tcBorders>
          </w:tcPr>
          <w:p w:rsidR="0048626A" w:rsidRDefault="0048626A" w:rsidP="007761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sidRPr="0092648D">
              <w:rPr>
                <w:rFonts w:ascii="Times New Roman" w:hAnsi="Times New Roman"/>
                <w:sz w:val="24"/>
                <w:szCs w:val="24"/>
                <w:lang w:eastAsia="ru-RU"/>
              </w:rPr>
              <w:t>Градостроительный кодекс Российской Федерации,</w:t>
            </w:r>
          </w:p>
          <w:p w:rsidR="0048626A" w:rsidRPr="0077615C" w:rsidRDefault="0048626A" w:rsidP="007761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sidRPr="008D61B4">
              <w:rPr>
                <w:rFonts w:ascii="Times New Roman" w:hAnsi="Times New Roman"/>
                <w:sz w:val="24"/>
                <w:szCs w:val="24"/>
              </w:rPr>
              <w:t>Федеральный закон от 06.10.2003 г. № 131-ФЗ «Об общих принципах организации местного самоуправления в Российской Федерации»;</w:t>
            </w:r>
          </w:p>
          <w:p w:rsidR="0048626A" w:rsidRPr="0092648D" w:rsidRDefault="0048626A" w:rsidP="0077615C">
            <w:pPr>
              <w:spacing w:before="100" w:beforeAutospacing="1" w:after="100" w:afterAutospacing="1" w:line="240" w:lineRule="auto"/>
              <w:ind w:right="375"/>
              <w:rPr>
                <w:rFonts w:ascii="Times New Roman" w:hAnsi="Times New Roman"/>
                <w:sz w:val="24"/>
                <w:szCs w:val="24"/>
                <w:lang w:eastAsia="ru-RU"/>
              </w:rPr>
            </w:pPr>
            <w:r>
              <w:rPr>
                <w:rFonts w:ascii="Times New Roman" w:hAnsi="Times New Roman"/>
                <w:sz w:val="24"/>
                <w:szCs w:val="24"/>
                <w:lang w:eastAsia="ru-RU"/>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48626A" w:rsidRDefault="0048626A" w:rsidP="0092648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sidRPr="0092648D">
              <w:rPr>
                <w:rFonts w:ascii="Times New Roman" w:hAnsi="Times New Roman"/>
                <w:sz w:val="24"/>
                <w:szCs w:val="24"/>
                <w:lang w:eastAsia="ru-RU"/>
              </w:rPr>
              <w:t xml:space="preserve"> Генеральный план муниципального образования "</w:t>
            </w:r>
            <w:r>
              <w:rPr>
                <w:rFonts w:ascii="Times New Roman" w:hAnsi="Times New Roman"/>
                <w:sz w:val="24"/>
                <w:szCs w:val="24"/>
                <w:lang w:eastAsia="ru-RU"/>
              </w:rPr>
              <w:t xml:space="preserve"> Волоконовское сельское поселение</w:t>
            </w:r>
            <w:r w:rsidRPr="0092648D">
              <w:rPr>
                <w:rFonts w:ascii="Times New Roman" w:hAnsi="Times New Roman"/>
                <w:sz w:val="24"/>
                <w:szCs w:val="24"/>
                <w:lang w:eastAsia="ru-RU"/>
              </w:rPr>
              <w:t xml:space="preserve"> </w:t>
            </w:r>
            <w:r>
              <w:rPr>
                <w:rFonts w:ascii="Times New Roman" w:hAnsi="Times New Roman"/>
                <w:sz w:val="24"/>
                <w:szCs w:val="24"/>
                <w:lang w:eastAsia="ru-RU"/>
              </w:rPr>
              <w:t>" Чернян</w:t>
            </w:r>
            <w:r w:rsidRPr="0092648D">
              <w:rPr>
                <w:rFonts w:ascii="Times New Roman" w:hAnsi="Times New Roman"/>
                <w:sz w:val="24"/>
                <w:szCs w:val="24"/>
                <w:lang w:eastAsia="ru-RU"/>
              </w:rPr>
              <w:t xml:space="preserve">ского района, </w:t>
            </w:r>
            <w:r>
              <w:rPr>
                <w:rFonts w:ascii="Times New Roman" w:hAnsi="Times New Roman"/>
                <w:sz w:val="24"/>
                <w:szCs w:val="24"/>
                <w:lang w:eastAsia="ru-RU"/>
              </w:rPr>
              <w:t>Белгородской обл.</w:t>
            </w:r>
          </w:p>
          <w:p w:rsidR="0048626A" w:rsidRDefault="0048626A" w:rsidP="0071337F">
            <w:pPr>
              <w:spacing w:before="100" w:beforeAutospacing="1" w:after="100" w:afterAutospacing="1" w:line="240" w:lineRule="auto"/>
              <w:ind w:right="375"/>
              <w:rPr>
                <w:rFonts w:ascii="Times New Roman" w:hAnsi="Times New Roman"/>
                <w:sz w:val="24"/>
                <w:szCs w:val="24"/>
                <w:lang w:eastAsia="ru-RU"/>
              </w:rPr>
            </w:pPr>
            <w:r>
              <w:rPr>
                <w:rFonts w:ascii="Times New Roman" w:hAnsi="Times New Roman"/>
                <w:sz w:val="24"/>
                <w:szCs w:val="24"/>
                <w:lang w:eastAsia="ru-RU"/>
              </w:rPr>
              <w:t>-Устав муниципального образования «Волоконовское сельское поселение» Чернянского района Белгородской области</w:t>
            </w:r>
          </w:p>
          <w:p w:rsidR="0048626A" w:rsidRPr="0092648D" w:rsidRDefault="0048626A" w:rsidP="0071337F">
            <w:pPr>
              <w:spacing w:before="100" w:beforeAutospacing="1" w:after="100" w:afterAutospacing="1" w:line="240" w:lineRule="auto"/>
              <w:ind w:right="375"/>
              <w:rPr>
                <w:rFonts w:ascii="Times New Roman" w:hAnsi="Times New Roman"/>
                <w:sz w:val="24"/>
                <w:szCs w:val="24"/>
                <w:lang w:eastAsia="ru-RU"/>
              </w:rPr>
            </w:pPr>
            <w:r>
              <w:rPr>
                <w:rFonts w:ascii="Times New Roman" w:hAnsi="Times New Roman"/>
                <w:sz w:val="24"/>
                <w:szCs w:val="24"/>
                <w:lang w:eastAsia="ru-RU"/>
              </w:rPr>
              <w:t>-Приказ федерального агенства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48626A" w:rsidRPr="008D61B4" w:rsidTr="001A4F29">
        <w:trPr>
          <w:trHeight w:val="432"/>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Заказчик Программы</w:t>
            </w:r>
          </w:p>
        </w:tc>
        <w:tc>
          <w:tcPr>
            <w:tcW w:w="6811" w:type="dxa"/>
            <w:tcBorders>
              <w:top w:val="outset" w:sz="6" w:space="0" w:color="auto"/>
              <w:left w:val="outset" w:sz="6" w:space="0" w:color="auto"/>
              <w:bottom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Администрация Волоконовского сельского поселения</w:t>
            </w:r>
          </w:p>
        </w:tc>
      </w:tr>
      <w:tr w:rsidR="0048626A" w:rsidRPr="008D61B4" w:rsidTr="001A4F29">
        <w:trPr>
          <w:trHeight w:val="410"/>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Разработчик Программы</w:t>
            </w:r>
          </w:p>
        </w:tc>
        <w:tc>
          <w:tcPr>
            <w:tcW w:w="6811" w:type="dxa"/>
            <w:tcBorders>
              <w:top w:val="outset" w:sz="6" w:space="0" w:color="auto"/>
              <w:left w:val="outset" w:sz="6" w:space="0" w:color="auto"/>
              <w:bottom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Отдел транспорта, связи и ЖКХ администрации Чернянского района</w:t>
            </w:r>
          </w:p>
        </w:tc>
      </w:tr>
      <w:tr w:rsidR="0048626A" w:rsidRPr="008D61B4" w:rsidTr="001A4F29">
        <w:trPr>
          <w:trHeight w:val="390"/>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Цель Программы</w:t>
            </w:r>
          </w:p>
        </w:tc>
        <w:tc>
          <w:tcPr>
            <w:tcW w:w="6811" w:type="dxa"/>
            <w:tcBorders>
              <w:top w:val="outset" w:sz="6" w:space="0" w:color="auto"/>
              <w:left w:val="outset" w:sz="6" w:space="0" w:color="auto"/>
              <w:bottom w:val="outset" w:sz="6" w:space="0" w:color="auto"/>
            </w:tcBorders>
          </w:tcPr>
          <w:p w:rsidR="0048626A" w:rsidRPr="0092648D" w:rsidRDefault="0048626A" w:rsidP="008740D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Целью разработки Программы комплексного развития систем коммунальной инфраструктуры муниципального образования "</w:t>
            </w:r>
            <w:r>
              <w:rPr>
                <w:rFonts w:ascii="Times New Roman" w:hAnsi="Times New Roman"/>
                <w:sz w:val="24"/>
                <w:szCs w:val="24"/>
                <w:lang w:eastAsia="ru-RU"/>
              </w:rPr>
              <w:t>Волоконовское</w:t>
            </w:r>
            <w:r w:rsidRPr="0092648D">
              <w:rPr>
                <w:rFonts w:ascii="Times New Roman" w:hAnsi="Times New Roman"/>
                <w:sz w:val="24"/>
                <w:szCs w:val="24"/>
                <w:lang w:eastAsia="ru-RU"/>
              </w:rPr>
              <w:t xml:space="preserve"> сельское поселение" </w:t>
            </w:r>
            <w:r>
              <w:rPr>
                <w:rFonts w:ascii="Times New Roman" w:hAnsi="Times New Roman"/>
                <w:sz w:val="24"/>
                <w:szCs w:val="24"/>
                <w:lang w:eastAsia="ru-RU"/>
              </w:rPr>
              <w:t>Чернян</w:t>
            </w:r>
            <w:r w:rsidRPr="0092648D">
              <w:rPr>
                <w:rFonts w:ascii="Times New Roman" w:hAnsi="Times New Roman"/>
                <w:sz w:val="24"/>
                <w:szCs w:val="24"/>
                <w:lang w:eastAsia="ru-RU"/>
              </w:rPr>
              <w:t xml:space="preserve">ского района </w:t>
            </w:r>
            <w:r>
              <w:rPr>
                <w:rFonts w:ascii="Times New Roman" w:hAnsi="Times New Roman"/>
                <w:sz w:val="24"/>
                <w:szCs w:val="24"/>
                <w:lang w:eastAsia="ru-RU"/>
              </w:rPr>
              <w:t xml:space="preserve">Белгородской </w:t>
            </w:r>
            <w:r w:rsidRPr="0092648D">
              <w:rPr>
                <w:rFonts w:ascii="Times New Roman" w:hAnsi="Times New Roman"/>
                <w:sz w:val="24"/>
                <w:szCs w:val="24"/>
                <w:lang w:eastAsia="ru-RU"/>
              </w:rPr>
              <w:t>области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48626A" w:rsidRPr="008D61B4" w:rsidTr="001A4F29">
        <w:trPr>
          <w:trHeight w:val="422"/>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Задачи Программы</w:t>
            </w:r>
          </w:p>
        </w:tc>
        <w:tc>
          <w:tcPr>
            <w:tcW w:w="6811" w:type="dxa"/>
            <w:tcBorders>
              <w:top w:val="outset" w:sz="6" w:space="0" w:color="auto"/>
              <w:left w:val="outset" w:sz="6" w:space="0" w:color="auto"/>
              <w:bottom w:val="outset" w:sz="6" w:space="0" w:color="auto"/>
            </w:tcBorders>
          </w:tcPr>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 И</w:t>
            </w:r>
            <w:r w:rsidRPr="0092648D">
              <w:rPr>
                <w:rFonts w:ascii="Times New Roman" w:hAnsi="Times New Roman"/>
                <w:sz w:val="24"/>
                <w:szCs w:val="24"/>
                <w:lang w:eastAsia="ru-RU"/>
              </w:rPr>
              <w:t>нженерно-техническая оптимизация коммунальных систем;</w:t>
            </w:r>
          </w:p>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2. В</w:t>
            </w:r>
            <w:r w:rsidRPr="0092648D">
              <w:rPr>
                <w:rFonts w:ascii="Times New Roman" w:hAnsi="Times New Roman"/>
                <w:sz w:val="24"/>
                <w:szCs w:val="24"/>
                <w:lang w:eastAsia="ru-RU"/>
              </w:rPr>
              <w:t>заимосвязанное перспективное планирование развития систем;</w:t>
            </w:r>
          </w:p>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3. О</w:t>
            </w:r>
            <w:r w:rsidRPr="0092648D">
              <w:rPr>
                <w:rFonts w:ascii="Times New Roman" w:hAnsi="Times New Roman"/>
                <w:sz w:val="24"/>
                <w:szCs w:val="24"/>
                <w:lang w:eastAsia="ru-RU"/>
              </w:rPr>
              <w:t>боснование мероприятий по комплексной реконструкции и модернизации;</w:t>
            </w:r>
          </w:p>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4. П</w:t>
            </w:r>
            <w:r w:rsidRPr="0092648D">
              <w:rPr>
                <w:rFonts w:ascii="Times New Roman" w:hAnsi="Times New Roman"/>
                <w:sz w:val="24"/>
                <w:szCs w:val="24"/>
                <w:lang w:eastAsia="ru-RU"/>
              </w:rPr>
              <w:t>овышение надежности систем и качества предоставления коммунальных услуг;</w:t>
            </w:r>
          </w:p>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5. С</w:t>
            </w:r>
            <w:r w:rsidRPr="0092648D">
              <w:rPr>
                <w:rFonts w:ascii="Times New Roman" w:hAnsi="Times New Roman"/>
                <w:sz w:val="24"/>
                <w:szCs w:val="24"/>
                <w:lang w:eastAsia="ru-RU"/>
              </w:rPr>
              <w:t>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6. П</w:t>
            </w:r>
            <w:r w:rsidRPr="0092648D">
              <w:rPr>
                <w:rFonts w:ascii="Times New Roman" w:hAnsi="Times New Roman"/>
                <w:sz w:val="24"/>
                <w:szCs w:val="24"/>
                <w:lang w:eastAsia="ru-RU"/>
              </w:rPr>
              <w:t>овышение инвестиционной привлекательности коммунальной инфраструктуры муниципального образования;</w:t>
            </w:r>
          </w:p>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7. О</w:t>
            </w:r>
            <w:r w:rsidRPr="0092648D">
              <w:rPr>
                <w:rFonts w:ascii="Times New Roman" w:hAnsi="Times New Roman"/>
                <w:sz w:val="24"/>
                <w:szCs w:val="24"/>
                <w:lang w:eastAsia="ru-RU"/>
              </w:rPr>
              <w:t>беспечение сбалансированности интересов субъектов коммунальной инфраструктуры и потребителей.</w:t>
            </w:r>
          </w:p>
        </w:tc>
      </w:tr>
      <w:tr w:rsidR="0048626A" w:rsidRPr="008D61B4" w:rsidTr="001A4F29">
        <w:trPr>
          <w:trHeight w:val="2522"/>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Сроки и этапы реализации Программы</w:t>
            </w:r>
          </w:p>
        </w:tc>
        <w:tc>
          <w:tcPr>
            <w:tcW w:w="6811" w:type="dxa"/>
            <w:tcBorders>
              <w:top w:val="outset" w:sz="6" w:space="0" w:color="auto"/>
              <w:left w:val="outset" w:sz="6" w:space="0" w:color="auto"/>
              <w:bottom w:val="outset" w:sz="6" w:space="0" w:color="auto"/>
            </w:tcBorders>
          </w:tcPr>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П</w:t>
            </w:r>
            <w:r>
              <w:rPr>
                <w:rFonts w:ascii="Times New Roman" w:hAnsi="Times New Roman"/>
                <w:sz w:val="24"/>
                <w:szCs w:val="24"/>
                <w:lang w:eastAsia="ru-RU"/>
              </w:rPr>
              <w:t>ериод реализации Программы: 2014 -2020</w:t>
            </w:r>
            <w:r w:rsidRPr="0092648D">
              <w:rPr>
                <w:rFonts w:ascii="Times New Roman" w:hAnsi="Times New Roman"/>
                <w:sz w:val="24"/>
                <w:szCs w:val="24"/>
                <w:lang w:eastAsia="ru-RU"/>
              </w:rPr>
              <w:t xml:space="preserve"> и на период до 2025 гг. </w:t>
            </w:r>
          </w:p>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Этапы осуществления Программы:</w:t>
            </w:r>
          </w:p>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 этап: 2014</w:t>
            </w:r>
            <w:r w:rsidRPr="0092648D">
              <w:rPr>
                <w:rFonts w:ascii="Times New Roman" w:hAnsi="Times New Roman"/>
                <w:sz w:val="24"/>
                <w:szCs w:val="24"/>
                <w:lang w:eastAsia="ru-RU"/>
              </w:rPr>
              <w:t xml:space="preserve"> -</w:t>
            </w:r>
            <w:r>
              <w:rPr>
                <w:rFonts w:ascii="Times New Roman" w:hAnsi="Times New Roman"/>
                <w:sz w:val="24"/>
                <w:szCs w:val="24"/>
                <w:lang w:eastAsia="ru-RU"/>
              </w:rPr>
              <w:t xml:space="preserve"> 2020</w:t>
            </w:r>
            <w:r w:rsidRPr="0092648D">
              <w:rPr>
                <w:rFonts w:ascii="Times New Roman" w:hAnsi="Times New Roman"/>
                <w:sz w:val="24"/>
                <w:szCs w:val="24"/>
                <w:lang w:eastAsia="ru-RU"/>
              </w:rPr>
              <w:t xml:space="preserve"> годы;</w:t>
            </w:r>
          </w:p>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2 этап: 2016 - 2025 годы.</w:t>
            </w:r>
          </w:p>
        </w:tc>
      </w:tr>
      <w:tr w:rsidR="0048626A" w:rsidRPr="008D61B4" w:rsidTr="001A4F29">
        <w:trPr>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Объем и источники финансирования Программы</w:t>
            </w:r>
          </w:p>
        </w:tc>
        <w:tc>
          <w:tcPr>
            <w:tcW w:w="6811" w:type="dxa"/>
            <w:tcBorders>
              <w:top w:val="outset" w:sz="6" w:space="0" w:color="auto"/>
              <w:left w:val="outset" w:sz="6" w:space="0" w:color="auto"/>
              <w:bottom w:val="outset" w:sz="6" w:space="0" w:color="auto"/>
            </w:tcBorders>
          </w:tcPr>
          <w:p w:rsidR="0048626A" w:rsidRPr="001C75B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b/>
                <w:bCs/>
                <w:sz w:val="24"/>
                <w:szCs w:val="24"/>
                <w:lang w:eastAsia="ru-RU"/>
              </w:rPr>
              <w:t>Объем финансирования Программы составляет 23 590тыс. руб., в т.ч. по видам коммунальных услуг:</w:t>
            </w:r>
          </w:p>
          <w:p w:rsidR="0048626A" w:rsidRPr="001C75B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sz w:val="24"/>
                <w:szCs w:val="24"/>
                <w:lang w:eastAsia="ru-RU"/>
              </w:rPr>
              <w:t xml:space="preserve">·      Водоснабжение: </w:t>
            </w:r>
            <w:r>
              <w:rPr>
                <w:rFonts w:ascii="Times New Roman" w:hAnsi="Times New Roman"/>
                <w:sz w:val="24"/>
                <w:szCs w:val="24"/>
                <w:lang w:eastAsia="ru-RU"/>
              </w:rPr>
              <w:t>121</w:t>
            </w:r>
            <w:r w:rsidRPr="001C75BD">
              <w:rPr>
                <w:rFonts w:ascii="Times New Roman" w:hAnsi="Times New Roman"/>
                <w:sz w:val="24"/>
                <w:szCs w:val="24"/>
                <w:lang w:eastAsia="ru-RU"/>
              </w:rPr>
              <w:t>2</w:t>
            </w:r>
            <w:r>
              <w:rPr>
                <w:rFonts w:ascii="Times New Roman" w:hAnsi="Times New Roman"/>
                <w:sz w:val="24"/>
                <w:szCs w:val="24"/>
                <w:lang w:eastAsia="ru-RU"/>
              </w:rPr>
              <w:t>,</w:t>
            </w:r>
            <w:r w:rsidRPr="001C75BD">
              <w:rPr>
                <w:rFonts w:ascii="Times New Roman" w:hAnsi="Times New Roman"/>
                <w:sz w:val="24"/>
                <w:szCs w:val="24"/>
                <w:lang w:eastAsia="ru-RU"/>
              </w:rPr>
              <w:t xml:space="preserve">94 </w:t>
            </w:r>
            <w:r>
              <w:rPr>
                <w:rFonts w:ascii="Times New Roman" w:hAnsi="Times New Roman"/>
                <w:sz w:val="24"/>
                <w:szCs w:val="24"/>
                <w:lang w:eastAsia="ru-RU"/>
              </w:rPr>
              <w:t>тыс</w:t>
            </w:r>
            <w:r w:rsidRPr="001C75BD">
              <w:rPr>
                <w:rFonts w:ascii="Times New Roman" w:hAnsi="Times New Roman"/>
                <w:sz w:val="24"/>
                <w:szCs w:val="24"/>
                <w:lang w:eastAsia="ru-RU"/>
              </w:rPr>
              <w:t>. руб.,</w:t>
            </w:r>
          </w:p>
          <w:p w:rsidR="0048626A" w:rsidRPr="001C75B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sz w:val="24"/>
                <w:szCs w:val="24"/>
                <w:lang w:eastAsia="ru-RU"/>
              </w:rPr>
              <w:t xml:space="preserve">       Водоотведение: 2 200 тыс. руб.,</w:t>
            </w:r>
          </w:p>
          <w:p w:rsidR="0048626A" w:rsidRPr="001C75B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sz w:val="24"/>
                <w:szCs w:val="24"/>
                <w:lang w:eastAsia="ru-RU"/>
              </w:rPr>
              <w:t xml:space="preserve">        Электроснабжение: 1 165тыс. руб.,</w:t>
            </w:r>
          </w:p>
          <w:p w:rsidR="0048626A" w:rsidRPr="001C75B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sz w:val="24"/>
                <w:szCs w:val="24"/>
                <w:lang w:eastAsia="ru-RU"/>
              </w:rPr>
              <w:t>В том числе по годам:</w:t>
            </w:r>
          </w:p>
          <w:p w:rsidR="0048626A" w:rsidRPr="001C75B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sz w:val="24"/>
                <w:szCs w:val="24"/>
                <w:lang w:eastAsia="ru-RU"/>
              </w:rPr>
              <w:t>     2015 год – 525 тыс.руб,</w:t>
            </w:r>
          </w:p>
          <w:p w:rsidR="0048626A" w:rsidRPr="001C75B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sz w:val="24"/>
                <w:szCs w:val="24"/>
                <w:lang w:eastAsia="ru-RU"/>
              </w:rPr>
              <w:t>   2016 год – 1565 тыс.руб.</w:t>
            </w:r>
          </w:p>
          <w:p w:rsidR="0048626A" w:rsidRPr="001C75B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sz w:val="24"/>
                <w:szCs w:val="24"/>
                <w:lang w:eastAsia="ru-RU"/>
              </w:rPr>
              <w:t>Период до 2025 года – 21500 тыс.руб.</w:t>
            </w:r>
          </w:p>
          <w:p w:rsidR="0048626A" w:rsidRPr="001C75B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b/>
                <w:bCs/>
                <w:sz w:val="24"/>
                <w:szCs w:val="24"/>
                <w:lang w:eastAsia="ru-RU"/>
              </w:rPr>
              <w:t xml:space="preserve">Источники финансирования Программы:  </w:t>
            </w:r>
          </w:p>
          <w:p w:rsidR="0048626A" w:rsidRPr="001C75B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sz w:val="24"/>
                <w:szCs w:val="24"/>
                <w:lang w:eastAsia="ru-RU"/>
              </w:rPr>
              <w:t>-областной бюджет и федеральный – 21 500 тыс.руб.;</w:t>
            </w:r>
          </w:p>
          <w:p w:rsidR="0048626A" w:rsidRPr="0092648D" w:rsidRDefault="0048626A" w:rsidP="00405108">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sz w:val="24"/>
                <w:szCs w:val="24"/>
                <w:lang w:eastAsia="ru-RU"/>
              </w:rPr>
              <w:t>-местный бюджет – 425 тыс.руб.;</w:t>
            </w:r>
          </w:p>
          <w:p w:rsidR="0048626A" w:rsidRPr="0092648D" w:rsidRDefault="0048626A" w:rsidP="005534F4">
            <w:pPr>
              <w:spacing w:before="100" w:beforeAutospacing="1" w:after="100" w:afterAutospacing="1" w:line="240" w:lineRule="auto"/>
              <w:rPr>
                <w:rFonts w:ascii="Times New Roman" w:hAnsi="Times New Roman"/>
                <w:sz w:val="24"/>
                <w:szCs w:val="24"/>
                <w:lang w:eastAsia="ru-RU"/>
              </w:rPr>
            </w:pPr>
            <w:r w:rsidRPr="001C75BD">
              <w:rPr>
                <w:rFonts w:ascii="Times New Roman" w:hAnsi="Times New Roman"/>
                <w:sz w:val="24"/>
                <w:szCs w:val="24"/>
                <w:lang w:eastAsia="ru-RU"/>
              </w:rPr>
              <w:t>-внебюджетные источники – 1665 тыс.руб.</w:t>
            </w:r>
            <w:r w:rsidRPr="0092648D">
              <w:rPr>
                <w:rFonts w:ascii="Times New Roman" w:hAnsi="Times New Roman"/>
                <w:sz w:val="24"/>
                <w:szCs w:val="24"/>
                <w:lang w:eastAsia="ru-RU"/>
              </w:rPr>
              <w:t xml:space="preserve"> </w:t>
            </w:r>
          </w:p>
        </w:tc>
      </w:tr>
      <w:tr w:rsidR="0048626A" w:rsidRPr="008D61B4" w:rsidTr="001A4F29">
        <w:trPr>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Ожидаемые конечные результаты реализации Программы </w:t>
            </w:r>
          </w:p>
        </w:tc>
        <w:tc>
          <w:tcPr>
            <w:tcW w:w="6811" w:type="dxa"/>
            <w:tcBorders>
              <w:top w:val="outset" w:sz="6" w:space="0" w:color="auto"/>
              <w:left w:val="outset" w:sz="6" w:space="0" w:color="auto"/>
              <w:bottom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1. Технологические результаты:</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обеспечение устойчивости системы коммунальной инфраструктуры поселения;</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создание надежной коммунальной инфраструктуры на селе, имеющей необходимые резервы для перспективного развития;</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оптимизация управления электроснабжением поселения;</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внедрение энергосберегающих технологий;</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снижение удельного расхода электроэнергии для выработки энергоресурсов:</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снижен</w:t>
            </w:r>
            <w:r>
              <w:rPr>
                <w:rFonts w:ascii="Times New Roman" w:hAnsi="Times New Roman"/>
                <w:sz w:val="24"/>
                <w:szCs w:val="24"/>
                <w:lang w:eastAsia="ru-RU"/>
              </w:rPr>
              <w:t>ие потерь коммунальных ресурсов.</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2. Социальные результаты:</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рациональное использование природных ресурсов;</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повышение надежности и качества предоставления коммунальных услуг.</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3. Экономические результаты:</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 плановое развитие коммунальной инфраструктуры в соответствии с документами территориального планирования развития </w:t>
            </w:r>
            <w:r>
              <w:rPr>
                <w:rFonts w:ascii="Times New Roman" w:hAnsi="Times New Roman"/>
                <w:sz w:val="24"/>
                <w:szCs w:val="24"/>
                <w:lang w:eastAsia="ru-RU"/>
              </w:rPr>
              <w:t>Волоконовского</w:t>
            </w:r>
            <w:r w:rsidRPr="0092648D">
              <w:rPr>
                <w:rFonts w:ascii="Times New Roman" w:hAnsi="Times New Roman"/>
                <w:sz w:val="24"/>
                <w:szCs w:val="24"/>
                <w:lang w:eastAsia="ru-RU"/>
              </w:rPr>
              <w:t xml:space="preserve"> сельского поселения;</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 повышение инвестиционной привлекательности организаций коммунального комплекса </w:t>
            </w:r>
            <w:r>
              <w:rPr>
                <w:rFonts w:ascii="Times New Roman" w:hAnsi="Times New Roman"/>
                <w:sz w:val="24"/>
                <w:szCs w:val="24"/>
                <w:lang w:eastAsia="ru-RU"/>
              </w:rPr>
              <w:t>Волоконовского</w:t>
            </w:r>
            <w:r w:rsidRPr="0092648D">
              <w:rPr>
                <w:rFonts w:ascii="Times New Roman" w:hAnsi="Times New Roman"/>
                <w:sz w:val="24"/>
                <w:szCs w:val="24"/>
                <w:lang w:eastAsia="ru-RU"/>
              </w:rPr>
              <w:t xml:space="preserve"> сельского поселения.</w:t>
            </w:r>
          </w:p>
        </w:tc>
      </w:tr>
      <w:tr w:rsidR="0048626A" w:rsidRPr="008D61B4" w:rsidTr="001A4F29">
        <w:trPr>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w:t>
            </w:r>
          </w:p>
        </w:tc>
        <w:tc>
          <w:tcPr>
            <w:tcW w:w="6811" w:type="dxa"/>
            <w:tcBorders>
              <w:top w:val="outset" w:sz="6" w:space="0" w:color="auto"/>
              <w:left w:val="outset" w:sz="6" w:space="0" w:color="auto"/>
              <w:bottom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w:t>
            </w:r>
          </w:p>
        </w:tc>
      </w:tr>
      <w:tr w:rsidR="0048626A" w:rsidRPr="008D61B4" w:rsidTr="001A4F29">
        <w:trPr>
          <w:tblCellSpacing w:w="0" w:type="dxa"/>
        </w:trPr>
        <w:tc>
          <w:tcPr>
            <w:tcW w:w="2985" w:type="dxa"/>
            <w:tcBorders>
              <w:top w:val="outset" w:sz="6" w:space="0" w:color="auto"/>
              <w:bottom w:val="outset" w:sz="6" w:space="0" w:color="auto"/>
              <w:right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Система организации и контроля за исполнением Программы</w:t>
            </w:r>
          </w:p>
        </w:tc>
        <w:tc>
          <w:tcPr>
            <w:tcW w:w="6811" w:type="dxa"/>
            <w:tcBorders>
              <w:top w:val="outset" w:sz="6" w:space="0" w:color="auto"/>
              <w:left w:val="outset" w:sz="6" w:space="0" w:color="auto"/>
              <w:bottom w:val="outset" w:sz="6" w:space="0" w:color="auto"/>
            </w:tcBorders>
          </w:tcPr>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Программа реализуется на всей территории муниципального образования "</w:t>
            </w:r>
            <w:r>
              <w:rPr>
                <w:rFonts w:ascii="Times New Roman" w:hAnsi="Times New Roman"/>
                <w:sz w:val="24"/>
                <w:szCs w:val="24"/>
                <w:lang w:eastAsia="ru-RU"/>
              </w:rPr>
              <w:t xml:space="preserve"> Волоконовское сельское поселение» Чернянского </w:t>
            </w:r>
            <w:r w:rsidRPr="0092648D">
              <w:rPr>
                <w:rFonts w:ascii="Times New Roman" w:hAnsi="Times New Roman"/>
                <w:sz w:val="24"/>
                <w:szCs w:val="24"/>
                <w:lang w:eastAsia="ru-RU"/>
              </w:rPr>
              <w:t xml:space="preserve">района </w:t>
            </w:r>
            <w:r>
              <w:rPr>
                <w:rFonts w:ascii="Times New Roman" w:hAnsi="Times New Roman"/>
                <w:sz w:val="24"/>
                <w:szCs w:val="24"/>
                <w:lang w:eastAsia="ru-RU"/>
              </w:rPr>
              <w:t>Белгородской</w:t>
            </w:r>
            <w:r w:rsidRPr="0092648D">
              <w:rPr>
                <w:rFonts w:ascii="Times New Roman" w:hAnsi="Times New Roman"/>
                <w:sz w:val="24"/>
                <w:szCs w:val="24"/>
                <w:lang w:eastAsia="ru-RU"/>
              </w:rPr>
              <w:t xml:space="preserve"> области.</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Координатором Программы является Администрации муниципального образования «</w:t>
            </w:r>
            <w:r>
              <w:rPr>
                <w:rFonts w:ascii="Times New Roman" w:hAnsi="Times New Roman"/>
                <w:sz w:val="24"/>
                <w:szCs w:val="24"/>
                <w:lang w:eastAsia="ru-RU"/>
              </w:rPr>
              <w:t>Волоконовское</w:t>
            </w:r>
            <w:r w:rsidRPr="0092648D">
              <w:rPr>
                <w:rFonts w:ascii="Times New Roman" w:hAnsi="Times New Roman"/>
                <w:sz w:val="24"/>
                <w:szCs w:val="24"/>
                <w:lang w:eastAsia="ru-RU"/>
              </w:rPr>
              <w:t xml:space="preserve"> сельское поселение»</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Реализация мероприятий, предусмотренных Программой, осуществляется Администрацией муниципального образования «</w:t>
            </w:r>
            <w:r>
              <w:rPr>
                <w:rFonts w:ascii="Times New Roman" w:hAnsi="Times New Roman"/>
                <w:sz w:val="24"/>
                <w:szCs w:val="24"/>
                <w:lang w:eastAsia="ru-RU"/>
              </w:rPr>
              <w:t>Волоконовское</w:t>
            </w:r>
            <w:r w:rsidRPr="0092648D">
              <w:rPr>
                <w:rFonts w:ascii="Times New Roman" w:hAnsi="Times New Roman"/>
                <w:sz w:val="24"/>
                <w:szCs w:val="24"/>
                <w:lang w:eastAsia="ru-RU"/>
              </w:rPr>
              <w:t xml:space="preserve"> сельское поселение»</w:t>
            </w:r>
          </w:p>
          <w:p w:rsidR="0048626A" w:rsidRPr="0092648D" w:rsidRDefault="0048626A"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Контроль за исполнением Программы осуществляет Администрация муниципального образования «</w:t>
            </w:r>
            <w:r>
              <w:rPr>
                <w:rFonts w:ascii="Times New Roman" w:hAnsi="Times New Roman"/>
                <w:sz w:val="24"/>
                <w:szCs w:val="24"/>
                <w:lang w:eastAsia="ru-RU"/>
              </w:rPr>
              <w:t>Волоконовское</w:t>
            </w:r>
            <w:r w:rsidRPr="0092648D">
              <w:rPr>
                <w:rFonts w:ascii="Times New Roman" w:hAnsi="Times New Roman"/>
                <w:sz w:val="24"/>
                <w:szCs w:val="24"/>
                <w:lang w:eastAsia="ru-RU"/>
              </w:rPr>
              <w:t xml:space="preserve"> сельское поселение» в пределах своих полномочий в соответствии с законодательством.</w:t>
            </w:r>
          </w:p>
        </w:tc>
      </w:tr>
    </w:tbl>
    <w:p w:rsidR="0048626A" w:rsidRDefault="0048626A" w:rsidP="00A73B6D">
      <w:pPr>
        <w:spacing w:before="100" w:beforeAutospacing="1" w:after="100" w:afterAutospacing="1" w:line="240" w:lineRule="auto"/>
        <w:outlineLvl w:val="0"/>
        <w:rPr>
          <w:rFonts w:ascii="Times New Roman" w:hAnsi="Times New Roman"/>
          <w:b/>
          <w:bCs/>
          <w:kern w:val="36"/>
          <w:sz w:val="48"/>
          <w:szCs w:val="48"/>
          <w:lang w:eastAsia="ru-RU"/>
        </w:rPr>
      </w:pPr>
    </w:p>
    <w:p w:rsidR="0048626A" w:rsidRPr="00E54680" w:rsidRDefault="0048626A" w:rsidP="00A73B6D">
      <w:pPr>
        <w:spacing w:before="100" w:beforeAutospacing="1" w:after="100" w:afterAutospacing="1" w:line="240" w:lineRule="auto"/>
        <w:outlineLvl w:val="0"/>
        <w:rPr>
          <w:rFonts w:ascii="Times New Roman" w:hAnsi="Times New Roman"/>
          <w:b/>
          <w:bCs/>
          <w:sz w:val="24"/>
          <w:szCs w:val="24"/>
          <w:lang w:eastAsia="ru-RU"/>
        </w:rPr>
      </w:pPr>
      <w:r w:rsidRPr="0092648D">
        <w:rPr>
          <w:rFonts w:ascii="Times New Roman" w:hAnsi="Times New Roman"/>
          <w:b/>
          <w:bCs/>
          <w:kern w:val="36"/>
          <w:sz w:val="48"/>
          <w:szCs w:val="48"/>
          <w:lang w:eastAsia="ru-RU"/>
        </w:rPr>
        <w:t> </w:t>
      </w:r>
      <w:r>
        <w:rPr>
          <w:rFonts w:ascii="Times New Roman" w:hAnsi="Times New Roman"/>
          <w:b/>
          <w:bCs/>
          <w:sz w:val="24"/>
          <w:szCs w:val="24"/>
          <w:lang w:val="en-US" w:eastAsia="ru-RU"/>
        </w:rPr>
        <w:t>II</w:t>
      </w:r>
      <w:r w:rsidRPr="00E54680">
        <w:rPr>
          <w:rFonts w:ascii="Times New Roman" w:hAnsi="Times New Roman"/>
          <w:b/>
          <w:bCs/>
          <w:sz w:val="24"/>
          <w:szCs w:val="24"/>
          <w:lang w:eastAsia="ru-RU"/>
        </w:rPr>
        <w:t>.Характеристика существующего состояния коммунал</w:t>
      </w:r>
      <w:r>
        <w:rPr>
          <w:rFonts w:ascii="Times New Roman" w:hAnsi="Times New Roman"/>
          <w:b/>
          <w:bCs/>
          <w:sz w:val="24"/>
          <w:szCs w:val="24"/>
          <w:lang w:eastAsia="ru-RU"/>
        </w:rPr>
        <w:t>ьной инфраструктуры Волоконовского</w:t>
      </w:r>
      <w:r w:rsidRPr="00E54680">
        <w:rPr>
          <w:rFonts w:ascii="Times New Roman" w:hAnsi="Times New Roman"/>
          <w:b/>
          <w:bCs/>
          <w:sz w:val="24"/>
          <w:szCs w:val="24"/>
          <w:lang w:eastAsia="ru-RU"/>
        </w:rPr>
        <w:t xml:space="preserve"> сельского поселения.</w:t>
      </w:r>
    </w:p>
    <w:p w:rsidR="0048626A" w:rsidRPr="00B647D9" w:rsidRDefault="0048626A" w:rsidP="003A6BB3">
      <w:pPr>
        <w:spacing w:before="100" w:beforeAutospacing="1" w:after="100" w:afterAutospacing="1" w:line="240" w:lineRule="auto"/>
        <w:rPr>
          <w:rFonts w:ascii="Times New Roman" w:hAnsi="Times New Roman"/>
          <w:b/>
          <w:bCs/>
          <w:sz w:val="24"/>
          <w:szCs w:val="24"/>
          <w:lang w:eastAsia="ru-RU"/>
        </w:rPr>
      </w:pPr>
      <w:r w:rsidRPr="00D05FD3">
        <w:rPr>
          <w:rFonts w:ascii="Times New Roman" w:hAnsi="Times New Roman"/>
          <w:b/>
          <w:bCs/>
          <w:sz w:val="24"/>
          <w:szCs w:val="24"/>
          <w:lang w:eastAsia="ru-RU"/>
        </w:rPr>
        <w:t>2</w:t>
      </w:r>
      <w:r w:rsidRPr="00E54680">
        <w:rPr>
          <w:rFonts w:ascii="Times New Roman" w:hAnsi="Times New Roman"/>
          <w:b/>
          <w:bCs/>
          <w:sz w:val="24"/>
          <w:szCs w:val="24"/>
          <w:lang w:eastAsia="ru-RU"/>
        </w:rPr>
        <w:t>.1.</w:t>
      </w:r>
      <w:r>
        <w:rPr>
          <w:rFonts w:ascii="Times New Roman" w:hAnsi="Times New Roman"/>
          <w:b/>
          <w:bCs/>
          <w:sz w:val="24"/>
          <w:szCs w:val="24"/>
          <w:lang w:eastAsia="ru-RU"/>
        </w:rPr>
        <w:t xml:space="preserve"> </w:t>
      </w:r>
      <w:r w:rsidRPr="00E54680">
        <w:rPr>
          <w:rFonts w:ascii="Times New Roman" w:hAnsi="Times New Roman"/>
          <w:b/>
          <w:bCs/>
          <w:sz w:val="24"/>
          <w:szCs w:val="24"/>
          <w:lang w:eastAsia="ru-RU"/>
        </w:rPr>
        <w:t>Общая характеристика сист</w:t>
      </w:r>
      <w:r>
        <w:rPr>
          <w:rFonts w:ascii="Times New Roman" w:hAnsi="Times New Roman"/>
          <w:b/>
          <w:bCs/>
          <w:sz w:val="24"/>
          <w:szCs w:val="24"/>
          <w:lang w:eastAsia="ru-RU"/>
        </w:rPr>
        <w:t>ем водоснабжения</w:t>
      </w:r>
    </w:p>
    <w:p w:rsidR="0048626A" w:rsidRPr="00E54680" w:rsidRDefault="0048626A" w:rsidP="00FF2BF5">
      <w:pPr>
        <w:spacing w:after="0" w:line="360" w:lineRule="auto"/>
        <w:ind w:firstLine="709"/>
        <w:jc w:val="both"/>
        <w:rPr>
          <w:rFonts w:ascii="Times New Roman" w:hAnsi="Times New Roman"/>
          <w:sz w:val="24"/>
          <w:szCs w:val="24"/>
        </w:rPr>
      </w:pPr>
      <w:r>
        <w:rPr>
          <w:rFonts w:ascii="Times New Roman" w:hAnsi="Times New Roman"/>
          <w:sz w:val="24"/>
          <w:szCs w:val="24"/>
        </w:rPr>
        <w:t>В состав Волоконовского</w:t>
      </w:r>
      <w:r w:rsidRPr="00E54680">
        <w:rPr>
          <w:rFonts w:ascii="Times New Roman" w:hAnsi="Times New Roman"/>
          <w:sz w:val="24"/>
          <w:szCs w:val="24"/>
        </w:rPr>
        <w:t xml:space="preserve"> </w:t>
      </w:r>
      <w:r>
        <w:rPr>
          <w:rFonts w:ascii="Times New Roman" w:hAnsi="Times New Roman"/>
          <w:sz w:val="24"/>
          <w:szCs w:val="24"/>
        </w:rPr>
        <w:t>сельского поселения входят три населенный пункт с. Волоконовка, с.Завалищено, с.Окуни с общей численностью 1240</w:t>
      </w:r>
      <w:r w:rsidRPr="00E54680">
        <w:rPr>
          <w:rFonts w:ascii="Times New Roman" w:hAnsi="Times New Roman"/>
          <w:sz w:val="24"/>
          <w:szCs w:val="24"/>
        </w:rPr>
        <w:t xml:space="preserve"> человек.</w:t>
      </w:r>
    </w:p>
    <w:p w:rsidR="0048626A" w:rsidRPr="00E54680" w:rsidRDefault="0048626A" w:rsidP="00FF2BF5">
      <w:pPr>
        <w:spacing w:after="0" w:line="360" w:lineRule="auto"/>
        <w:ind w:firstLine="709"/>
        <w:jc w:val="both"/>
        <w:rPr>
          <w:rFonts w:ascii="Times New Roman" w:hAnsi="Times New Roman"/>
          <w:sz w:val="24"/>
          <w:szCs w:val="24"/>
        </w:rPr>
      </w:pPr>
      <w:r w:rsidRPr="00E54680">
        <w:rPr>
          <w:rFonts w:ascii="Times New Roman" w:hAnsi="Times New Roman"/>
          <w:sz w:val="24"/>
          <w:szCs w:val="24"/>
        </w:rPr>
        <w:t>Основным источником хозяйственно-пить</w:t>
      </w:r>
      <w:r>
        <w:rPr>
          <w:rFonts w:ascii="Times New Roman" w:hAnsi="Times New Roman"/>
          <w:sz w:val="24"/>
          <w:szCs w:val="24"/>
        </w:rPr>
        <w:t>евого водоснабжения Волоконовского</w:t>
      </w:r>
      <w:r w:rsidRPr="00E54680">
        <w:rPr>
          <w:rFonts w:ascii="Times New Roman" w:hAnsi="Times New Roman"/>
          <w:sz w:val="24"/>
          <w:szCs w:val="24"/>
        </w:rPr>
        <w:t xml:space="preserve"> сельского поселения являются безнапорные подземные воды сеноман-альбского водоносного горизонта.</w:t>
      </w:r>
    </w:p>
    <w:p w:rsidR="0048626A" w:rsidRPr="00E54680" w:rsidRDefault="0048626A" w:rsidP="003A6BB3">
      <w:pPr>
        <w:pStyle w:val="ConsPlusNormal0"/>
        <w:widowControl/>
        <w:ind w:firstLine="540"/>
        <w:jc w:val="both"/>
        <w:rPr>
          <w:sz w:val="24"/>
          <w:szCs w:val="24"/>
        </w:rPr>
      </w:pPr>
      <w:r w:rsidRPr="00E54680">
        <w:rPr>
          <w:sz w:val="24"/>
          <w:szCs w:val="24"/>
        </w:rPr>
        <w:t xml:space="preserve">Системы водоснабжения населенного  пункта поселения относятся как к раздельным, так и к объединенным системам (совместное водоснабжение жилой и производственной зон). </w:t>
      </w:r>
    </w:p>
    <w:p w:rsidR="0048626A" w:rsidRPr="00E54680" w:rsidRDefault="0048626A" w:rsidP="003A6BB3">
      <w:pPr>
        <w:pStyle w:val="ConsPlusNormal0"/>
        <w:widowControl/>
        <w:ind w:firstLine="540"/>
        <w:jc w:val="both"/>
        <w:rPr>
          <w:sz w:val="24"/>
          <w:szCs w:val="24"/>
        </w:rPr>
      </w:pPr>
      <w:r w:rsidRPr="00E54680">
        <w:rPr>
          <w:sz w:val="24"/>
          <w:szCs w:val="24"/>
        </w:rPr>
        <w:t>Все скважины базируются на питании сеноман-альбского водоносного горизонта. Природной геохимической особенностью подземных вод данного региона является сверхнормативное содержание железа. Подземные воды эксплуатируемого водоносного горизонта формируются из атмосферных осадков, рек и перетока из вышезалегающих водоносных горизонтов, а значит подвержены поверхностному загрязнению. Добыча подземных вод для централизованного водоснабжения почти полностью, за исключением небольшого числа шахтных колодцев и родников, обеспечивается эксплуатацией водозаборных скважин.</w:t>
      </w:r>
    </w:p>
    <w:p w:rsidR="0048626A" w:rsidRPr="00E54680" w:rsidRDefault="0048626A" w:rsidP="000237E6">
      <w:pPr>
        <w:spacing w:after="0" w:line="360" w:lineRule="auto"/>
        <w:ind w:firstLine="709"/>
        <w:jc w:val="both"/>
        <w:rPr>
          <w:rFonts w:ascii="Times New Roman" w:hAnsi="Times New Roman"/>
          <w:sz w:val="24"/>
          <w:szCs w:val="24"/>
        </w:rPr>
      </w:pPr>
    </w:p>
    <w:p w:rsidR="0048626A" w:rsidRPr="00E54680" w:rsidRDefault="0048626A" w:rsidP="000237E6">
      <w:pPr>
        <w:spacing w:after="0" w:line="240" w:lineRule="auto"/>
        <w:jc w:val="both"/>
        <w:rPr>
          <w:rFonts w:ascii="Times New Roman" w:hAnsi="Times New Roman"/>
          <w:b/>
          <w:sz w:val="24"/>
          <w:szCs w:val="24"/>
        </w:rPr>
      </w:pPr>
      <w:r w:rsidRPr="00E54680">
        <w:rPr>
          <w:rFonts w:ascii="Times New Roman" w:hAnsi="Times New Roman"/>
          <w:b/>
          <w:sz w:val="24"/>
          <w:szCs w:val="24"/>
        </w:rPr>
        <w:t>Таблица 1 Существующие сооружения водоснабжения Во</w:t>
      </w:r>
      <w:r>
        <w:rPr>
          <w:rFonts w:ascii="Times New Roman" w:hAnsi="Times New Roman"/>
          <w:b/>
          <w:sz w:val="24"/>
          <w:szCs w:val="24"/>
        </w:rPr>
        <w:t>локоновского</w:t>
      </w:r>
      <w:r w:rsidRPr="00E54680">
        <w:rPr>
          <w:rFonts w:ascii="Times New Roman" w:hAnsi="Times New Roman"/>
          <w:b/>
          <w:sz w:val="24"/>
          <w:szCs w:val="24"/>
        </w:rPr>
        <w:t xml:space="preserve"> сельского поселения</w:t>
      </w:r>
    </w:p>
    <w:p w:rsidR="0048626A" w:rsidRPr="005A718D" w:rsidRDefault="0048626A" w:rsidP="00A1292F">
      <w:pPr>
        <w:spacing w:after="0"/>
        <w:jc w:val="both"/>
        <w:rPr>
          <w:rFonts w:ascii="Times New Roman" w:hAnsi="Times New Roman"/>
          <w:sz w:val="24"/>
          <w:szCs w:val="24"/>
        </w:rPr>
      </w:pPr>
      <w:r w:rsidRPr="005A718D">
        <w:rPr>
          <w:rFonts w:ascii="Times New Roman" w:hAnsi="Times New Roman"/>
          <w:b/>
          <w:spacing w:val="-1"/>
          <w:sz w:val="24"/>
          <w:szCs w:val="24"/>
        </w:rPr>
        <w:t>Существующие сооруж</w:t>
      </w:r>
      <w:r>
        <w:rPr>
          <w:rFonts w:ascii="Times New Roman" w:hAnsi="Times New Roman"/>
          <w:b/>
          <w:spacing w:val="-1"/>
          <w:sz w:val="24"/>
          <w:szCs w:val="24"/>
        </w:rPr>
        <w:t>ения водоснабжения Волоконовского</w:t>
      </w:r>
      <w:r w:rsidRPr="005A718D">
        <w:rPr>
          <w:rFonts w:ascii="Times New Roman" w:hAnsi="Times New Roman"/>
          <w:b/>
          <w:spacing w:val="-1"/>
          <w:sz w:val="24"/>
          <w:szCs w:val="24"/>
        </w:rPr>
        <w:t xml:space="preserve"> сельского поселения, находящиеся в муниципальной собственности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
        <w:gridCol w:w="1812"/>
        <w:gridCol w:w="1144"/>
        <w:gridCol w:w="1145"/>
        <w:gridCol w:w="1145"/>
        <w:gridCol w:w="1145"/>
        <w:gridCol w:w="1145"/>
        <w:gridCol w:w="1139"/>
      </w:tblGrid>
      <w:tr w:rsidR="0048626A" w:rsidRPr="005A718D" w:rsidTr="009A79CD">
        <w:trPr>
          <w:trHeight w:val="336"/>
        </w:trPr>
        <w:tc>
          <w:tcPr>
            <w:tcW w:w="468" w:type="pct"/>
            <w:vMerge w:val="restart"/>
            <w:shd w:val="clear" w:color="auto" w:fill="D9D9D9"/>
          </w:tcPr>
          <w:p w:rsidR="0048626A" w:rsidRPr="005A718D" w:rsidRDefault="0048626A" w:rsidP="009A79CD">
            <w:pPr>
              <w:spacing w:after="0"/>
              <w:jc w:val="both"/>
              <w:rPr>
                <w:rFonts w:ascii="Times New Roman" w:hAnsi="Times New Roman"/>
                <w:b/>
                <w:spacing w:val="-1"/>
                <w:sz w:val="24"/>
                <w:szCs w:val="24"/>
              </w:rPr>
            </w:pPr>
            <w:r w:rsidRPr="005A718D">
              <w:rPr>
                <w:rFonts w:ascii="Times New Roman" w:hAnsi="Times New Roman"/>
                <w:b/>
                <w:spacing w:val="-1"/>
                <w:sz w:val="24"/>
                <w:szCs w:val="24"/>
              </w:rPr>
              <w:t>№ п/п</w:t>
            </w:r>
          </w:p>
        </w:tc>
        <w:tc>
          <w:tcPr>
            <w:tcW w:w="947" w:type="pct"/>
            <w:vMerge w:val="restart"/>
            <w:shd w:val="clear" w:color="auto" w:fill="D9D9D9"/>
          </w:tcPr>
          <w:p w:rsidR="0048626A" w:rsidRPr="005A718D" w:rsidRDefault="0048626A" w:rsidP="009A79CD">
            <w:pPr>
              <w:spacing w:after="0"/>
              <w:jc w:val="both"/>
              <w:rPr>
                <w:rFonts w:ascii="Times New Roman" w:hAnsi="Times New Roman"/>
                <w:b/>
                <w:spacing w:val="-1"/>
                <w:sz w:val="24"/>
                <w:szCs w:val="24"/>
              </w:rPr>
            </w:pPr>
            <w:r w:rsidRPr="005A718D">
              <w:rPr>
                <w:rFonts w:ascii="Times New Roman" w:hAnsi="Times New Roman"/>
                <w:b/>
                <w:spacing w:val="-1"/>
                <w:sz w:val="24"/>
                <w:szCs w:val="24"/>
              </w:rPr>
              <w:t>Поселение</w:t>
            </w:r>
          </w:p>
        </w:tc>
        <w:tc>
          <w:tcPr>
            <w:tcW w:w="1196" w:type="pct"/>
            <w:gridSpan w:val="2"/>
            <w:shd w:val="clear" w:color="auto" w:fill="D9D9D9"/>
          </w:tcPr>
          <w:p w:rsidR="0048626A" w:rsidRPr="005A718D" w:rsidRDefault="0048626A" w:rsidP="009A79CD">
            <w:pPr>
              <w:spacing w:after="0"/>
              <w:jc w:val="both"/>
              <w:rPr>
                <w:rFonts w:ascii="Times New Roman" w:hAnsi="Times New Roman"/>
                <w:b/>
                <w:spacing w:val="-1"/>
                <w:sz w:val="24"/>
                <w:szCs w:val="24"/>
              </w:rPr>
            </w:pPr>
            <w:r w:rsidRPr="005A718D">
              <w:rPr>
                <w:rFonts w:ascii="Times New Roman" w:hAnsi="Times New Roman"/>
                <w:b/>
                <w:spacing w:val="-1"/>
                <w:sz w:val="24"/>
                <w:szCs w:val="24"/>
              </w:rPr>
              <w:t>Скважины, шт.</w:t>
            </w:r>
          </w:p>
        </w:tc>
        <w:tc>
          <w:tcPr>
            <w:tcW w:w="1196" w:type="pct"/>
            <w:gridSpan w:val="2"/>
            <w:shd w:val="clear" w:color="auto" w:fill="D9D9D9"/>
          </w:tcPr>
          <w:p w:rsidR="0048626A" w:rsidRPr="005A718D" w:rsidRDefault="0048626A" w:rsidP="009A79CD">
            <w:pPr>
              <w:spacing w:after="0"/>
              <w:jc w:val="both"/>
              <w:rPr>
                <w:rFonts w:ascii="Times New Roman" w:hAnsi="Times New Roman"/>
                <w:b/>
                <w:spacing w:val="-1"/>
                <w:sz w:val="24"/>
                <w:szCs w:val="24"/>
              </w:rPr>
            </w:pPr>
            <w:r w:rsidRPr="005A718D">
              <w:rPr>
                <w:rFonts w:ascii="Times New Roman" w:hAnsi="Times New Roman"/>
                <w:b/>
                <w:spacing w:val="-1"/>
                <w:sz w:val="24"/>
                <w:szCs w:val="24"/>
              </w:rPr>
              <w:t>Сети, км</w:t>
            </w:r>
          </w:p>
        </w:tc>
        <w:tc>
          <w:tcPr>
            <w:tcW w:w="1194" w:type="pct"/>
            <w:gridSpan w:val="2"/>
            <w:shd w:val="clear" w:color="auto" w:fill="D9D9D9"/>
          </w:tcPr>
          <w:p w:rsidR="0048626A" w:rsidRPr="005A718D" w:rsidRDefault="0048626A" w:rsidP="009A79CD">
            <w:pPr>
              <w:spacing w:after="0"/>
              <w:jc w:val="both"/>
              <w:rPr>
                <w:rFonts w:ascii="Times New Roman" w:hAnsi="Times New Roman"/>
                <w:b/>
                <w:spacing w:val="-1"/>
                <w:sz w:val="24"/>
                <w:szCs w:val="24"/>
              </w:rPr>
            </w:pPr>
            <w:r w:rsidRPr="005A718D">
              <w:rPr>
                <w:rFonts w:ascii="Times New Roman" w:hAnsi="Times New Roman"/>
                <w:b/>
                <w:spacing w:val="-1"/>
                <w:sz w:val="24"/>
                <w:szCs w:val="24"/>
              </w:rPr>
              <w:t>Башни, шт.</w:t>
            </w:r>
          </w:p>
        </w:tc>
      </w:tr>
      <w:tr w:rsidR="0048626A" w:rsidRPr="005A718D" w:rsidTr="009A79CD">
        <w:trPr>
          <w:trHeight w:val="224"/>
        </w:trPr>
        <w:tc>
          <w:tcPr>
            <w:tcW w:w="468" w:type="pct"/>
            <w:vMerge/>
            <w:shd w:val="clear" w:color="auto" w:fill="D9D9D9"/>
          </w:tcPr>
          <w:p w:rsidR="0048626A" w:rsidRPr="005A718D" w:rsidRDefault="0048626A" w:rsidP="009A79CD">
            <w:pPr>
              <w:spacing w:after="0"/>
              <w:jc w:val="both"/>
              <w:rPr>
                <w:rFonts w:ascii="Times New Roman" w:hAnsi="Times New Roman"/>
                <w:b/>
                <w:spacing w:val="-1"/>
                <w:sz w:val="24"/>
                <w:szCs w:val="24"/>
              </w:rPr>
            </w:pPr>
          </w:p>
        </w:tc>
        <w:tc>
          <w:tcPr>
            <w:tcW w:w="947" w:type="pct"/>
            <w:vMerge/>
            <w:shd w:val="clear" w:color="auto" w:fill="D9D9D9"/>
          </w:tcPr>
          <w:p w:rsidR="0048626A" w:rsidRPr="005A718D" w:rsidRDefault="0048626A" w:rsidP="009A79CD">
            <w:pPr>
              <w:spacing w:after="0"/>
              <w:jc w:val="both"/>
              <w:rPr>
                <w:rFonts w:ascii="Times New Roman" w:hAnsi="Times New Roman"/>
                <w:b/>
                <w:spacing w:val="-1"/>
                <w:sz w:val="24"/>
                <w:szCs w:val="24"/>
              </w:rPr>
            </w:pPr>
          </w:p>
        </w:tc>
        <w:tc>
          <w:tcPr>
            <w:tcW w:w="598" w:type="pct"/>
            <w:shd w:val="clear" w:color="auto" w:fill="D9D9D9"/>
          </w:tcPr>
          <w:p w:rsidR="0048626A" w:rsidRPr="005A718D" w:rsidRDefault="0048626A" w:rsidP="009A79CD">
            <w:pPr>
              <w:spacing w:after="0"/>
              <w:jc w:val="center"/>
              <w:rPr>
                <w:rFonts w:ascii="Times New Roman" w:hAnsi="Times New Roman"/>
                <w:b/>
                <w:spacing w:val="-1"/>
                <w:sz w:val="24"/>
                <w:szCs w:val="24"/>
              </w:rPr>
            </w:pPr>
            <w:r w:rsidRPr="005A718D">
              <w:rPr>
                <w:rFonts w:ascii="Times New Roman" w:hAnsi="Times New Roman"/>
                <w:b/>
                <w:spacing w:val="-1"/>
                <w:sz w:val="24"/>
                <w:szCs w:val="24"/>
              </w:rPr>
              <w:t>2007г</w:t>
            </w:r>
          </w:p>
        </w:tc>
        <w:tc>
          <w:tcPr>
            <w:tcW w:w="598" w:type="pct"/>
            <w:shd w:val="clear" w:color="auto" w:fill="D9D9D9"/>
          </w:tcPr>
          <w:p w:rsidR="0048626A" w:rsidRPr="005A718D" w:rsidRDefault="0048626A" w:rsidP="009A79CD">
            <w:pPr>
              <w:spacing w:after="0"/>
              <w:jc w:val="center"/>
              <w:rPr>
                <w:rFonts w:ascii="Times New Roman" w:hAnsi="Times New Roman"/>
                <w:b/>
                <w:spacing w:val="-1"/>
                <w:sz w:val="24"/>
                <w:szCs w:val="24"/>
              </w:rPr>
            </w:pPr>
            <w:r w:rsidRPr="005A718D">
              <w:rPr>
                <w:rFonts w:ascii="Times New Roman" w:hAnsi="Times New Roman"/>
                <w:b/>
                <w:spacing w:val="-1"/>
                <w:sz w:val="24"/>
                <w:szCs w:val="24"/>
              </w:rPr>
              <w:t>2013г</w:t>
            </w:r>
          </w:p>
        </w:tc>
        <w:tc>
          <w:tcPr>
            <w:tcW w:w="598" w:type="pct"/>
            <w:shd w:val="clear" w:color="auto" w:fill="D9D9D9"/>
          </w:tcPr>
          <w:p w:rsidR="0048626A" w:rsidRPr="005A718D" w:rsidRDefault="0048626A" w:rsidP="009A79CD">
            <w:pPr>
              <w:spacing w:after="0"/>
              <w:jc w:val="center"/>
              <w:rPr>
                <w:rFonts w:ascii="Times New Roman" w:hAnsi="Times New Roman"/>
                <w:b/>
                <w:spacing w:val="-1"/>
                <w:sz w:val="24"/>
                <w:szCs w:val="24"/>
              </w:rPr>
            </w:pPr>
            <w:r w:rsidRPr="005A718D">
              <w:rPr>
                <w:rFonts w:ascii="Times New Roman" w:hAnsi="Times New Roman"/>
                <w:b/>
                <w:spacing w:val="-1"/>
                <w:sz w:val="24"/>
                <w:szCs w:val="24"/>
              </w:rPr>
              <w:t>2007г</w:t>
            </w:r>
          </w:p>
        </w:tc>
        <w:tc>
          <w:tcPr>
            <w:tcW w:w="598" w:type="pct"/>
            <w:shd w:val="clear" w:color="auto" w:fill="D9D9D9"/>
          </w:tcPr>
          <w:p w:rsidR="0048626A" w:rsidRPr="005A718D" w:rsidRDefault="0048626A" w:rsidP="009A79CD">
            <w:pPr>
              <w:spacing w:after="0"/>
              <w:jc w:val="center"/>
              <w:rPr>
                <w:rFonts w:ascii="Times New Roman" w:hAnsi="Times New Roman"/>
                <w:b/>
                <w:spacing w:val="-1"/>
                <w:sz w:val="24"/>
                <w:szCs w:val="24"/>
              </w:rPr>
            </w:pPr>
            <w:r w:rsidRPr="005A718D">
              <w:rPr>
                <w:rFonts w:ascii="Times New Roman" w:hAnsi="Times New Roman"/>
                <w:b/>
                <w:spacing w:val="-1"/>
                <w:sz w:val="24"/>
                <w:szCs w:val="24"/>
              </w:rPr>
              <w:t>2013г</w:t>
            </w:r>
          </w:p>
        </w:tc>
        <w:tc>
          <w:tcPr>
            <w:tcW w:w="598" w:type="pct"/>
            <w:shd w:val="clear" w:color="auto" w:fill="D9D9D9"/>
          </w:tcPr>
          <w:p w:rsidR="0048626A" w:rsidRPr="005A718D" w:rsidRDefault="0048626A" w:rsidP="009A79CD">
            <w:pPr>
              <w:spacing w:after="0"/>
              <w:jc w:val="center"/>
              <w:rPr>
                <w:rFonts w:ascii="Times New Roman" w:hAnsi="Times New Roman"/>
                <w:b/>
                <w:spacing w:val="-1"/>
                <w:sz w:val="24"/>
                <w:szCs w:val="24"/>
              </w:rPr>
            </w:pPr>
            <w:r w:rsidRPr="005A718D">
              <w:rPr>
                <w:rFonts w:ascii="Times New Roman" w:hAnsi="Times New Roman"/>
                <w:b/>
                <w:spacing w:val="-1"/>
                <w:sz w:val="24"/>
                <w:szCs w:val="24"/>
              </w:rPr>
              <w:t>2007г</w:t>
            </w:r>
          </w:p>
        </w:tc>
        <w:tc>
          <w:tcPr>
            <w:tcW w:w="596" w:type="pct"/>
            <w:shd w:val="clear" w:color="auto" w:fill="D9D9D9"/>
          </w:tcPr>
          <w:p w:rsidR="0048626A" w:rsidRPr="005A718D" w:rsidRDefault="0048626A" w:rsidP="009A79CD">
            <w:pPr>
              <w:spacing w:after="0"/>
              <w:jc w:val="center"/>
              <w:rPr>
                <w:rFonts w:ascii="Times New Roman" w:hAnsi="Times New Roman"/>
                <w:b/>
                <w:spacing w:val="-1"/>
                <w:sz w:val="24"/>
                <w:szCs w:val="24"/>
              </w:rPr>
            </w:pPr>
            <w:r w:rsidRPr="005A718D">
              <w:rPr>
                <w:rFonts w:ascii="Times New Roman" w:hAnsi="Times New Roman"/>
                <w:b/>
                <w:spacing w:val="-1"/>
                <w:sz w:val="24"/>
                <w:szCs w:val="24"/>
              </w:rPr>
              <w:t>2013г</w:t>
            </w:r>
          </w:p>
        </w:tc>
      </w:tr>
      <w:tr w:rsidR="0048626A" w:rsidRPr="005A718D" w:rsidTr="009A79CD">
        <w:tc>
          <w:tcPr>
            <w:tcW w:w="468" w:type="pct"/>
          </w:tcPr>
          <w:p w:rsidR="0048626A" w:rsidRPr="005A718D" w:rsidRDefault="0048626A" w:rsidP="009A79CD">
            <w:pPr>
              <w:spacing w:after="0"/>
              <w:jc w:val="both"/>
              <w:rPr>
                <w:rFonts w:ascii="Times New Roman" w:hAnsi="Times New Roman"/>
                <w:spacing w:val="-1"/>
                <w:sz w:val="24"/>
                <w:szCs w:val="24"/>
              </w:rPr>
            </w:pPr>
            <w:r w:rsidRPr="005A718D">
              <w:rPr>
                <w:rFonts w:ascii="Times New Roman" w:hAnsi="Times New Roman"/>
                <w:spacing w:val="-1"/>
                <w:sz w:val="24"/>
                <w:szCs w:val="24"/>
              </w:rPr>
              <w:t>1.</w:t>
            </w:r>
          </w:p>
        </w:tc>
        <w:tc>
          <w:tcPr>
            <w:tcW w:w="947" w:type="pct"/>
          </w:tcPr>
          <w:p w:rsidR="0048626A" w:rsidRPr="005A718D" w:rsidRDefault="0048626A" w:rsidP="009A79CD">
            <w:pPr>
              <w:spacing w:after="0"/>
              <w:jc w:val="both"/>
              <w:rPr>
                <w:rFonts w:ascii="Times New Roman" w:hAnsi="Times New Roman"/>
                <w:spacing w:val="-1"/>
                <w:sz w:val="24"/>
                <w:szCs w:val="24"/>
              </w:rPr>
            </w:pPr>
            <w:r>
              <w:rPr>
                <w:rFonts w:ascii="Times New Roman" w:hAnsi="Times New Roman"/>
                <w:spacing w:val="-1"/>
                <w:sz w:val="24"/>
                <w:szCs w:val="24"/>
              </w:rPr>
              <w:t>Волоконовское</w:t>
            </w:r>
            <w:r w:rsidRPr="005A718D">
              <w:rPr>
                <w:rFonts w:ascii="Times New Roman" w:hAnsi="Times New Roman"/>
                <w:spacing w:val="-1"/>
                <w:sz w:val="24"/>
                <w:szCs w:val="24"/>
              </w:rPr>
              <w:t xml:space="preserve">  с/п</w:t>
            </w:r>
          </w:p>
        </w:tc>
        <w:tc>
          <w:tcPr>
            <w:tcW w:w="598" w:type="pct"/>
          </w:tcPr>
          <w:p w:rsidR="0048626A" w:rsidRPr="005A718D" w:rsidRDefault="0048626A" w:rsidP="009A79CD">
            <w:pPr>
              <w:spacing w:after="0"/>
              <w:jc w:val="center"/>
              <w:rPr>
                <w:rFonts w:ascii="Times New Roman" w:hAnsi="Times New Roman"/>
                <w:spacing w:val="-1"/>
                <w:sz w:val="24"/>
                <w:szCs w:val="24"/>
              </w:rPr>
            </w:pPr>
            <w:r>
              <w:rPr>
                <w:rFonts w:ascii="Times New Roman" w:hAnsi="Times New Roman"/>
                <w:spacing w:val="-1"/>
                <w:sz w:val="24"/>
                <w:szCs w:val="24"/>
              </w:rPr>
              <w:t>3</w:t>
            </w:r>
          </w:p>
        </w:tc>
        <w:tc>
          <w:tcPr>
            <w:tcW w:w="598" w:type="pct"/>
          </w:tcPr>
          <w:p w:rsidR="0048626A" w:rsidRPr="005A718D" w:rsidRDefault="0048626A" w:rsidP="009A79CD">
            <w:pPr>
              <w:spacing w:after="0"/>
              <w:jc w:val="center"/>
              <w:rPr>
                <w:rFonts w:ascii="Times New Roman" w:hAnsi="Times New Roman"/>
                <w:spacing w:val="-1"/>
                <w:sz w:val="24"/>
                <w:szCs w:val="24"/>
              </w:rPr>
            </w:pPr>
            <w:r>
              <w:rPr>
                <w:rFonts w:ascii="Times New Roman" w:hAnsi="Times New Roman"/>
                <w:spacing w:val="-1"/>
                <w:sz w:val="24"/>
                <w:szCs w:val="24"/>
              </w:rPr>
              <w:t>3</w:t>
            </w:r>
          </w:p>
        </w:tc>
        <w:tc>
          <w:tcPr>
            <w:tcW w:w="598" w:type="pct"/>
          </w:tcPr>
          <w:p w:rsidR="0048626A" w:rsidRPr="005A718D" w:rsidRDefault="0048626A" w:rsidP="009A79CD">
            <w:pPr>
              <w:spacing w:after="0"/>
              <w:jc w:val="center"/>
              <w:rPr>
                <w:rFonts w:ascii="Times New Roman" w:hAnsi="Times New Roman"/>
                <w:spacing w:val="-1"/>
                <w:sz w:val="24"/>
                <w:szCs w:val="24"/>
              </w:rPr>
            </w:pPr>
            <w:r>
              <w:rPr>
                <w:rFonts w:ascii="Times New Roman" w:hAnsi="Times New Roman"/>
                <w:spacing w:val="-1"/>
                <w:sz w:val="24"/>
                <w:szCs w:val="24"/>
              </w:rPr>
              <w:t>2</w:t>
            </w:r>
          </w:p>
        </w:tc>
        <w:tc>
          <w:tcPr>
            <w:tcW w:w="598" w:type="pct"/>
          </w:tcPr>
          <w:p w:rsidR="0048626A" w:rsidRPr="005A718D" w:rsidRDefault="0048626A" w:rsidP="009A79CD">
            <w:pPr>
              <w:spacing w:after="0"/>
              <w:jc w:val="center"/>
              <w:rPr>
                <w:rFonts w:ascii="Times New Roman" w:hAnsi="Times New Roman"/>
                <w:spacing w:val="-1"/>
                <w:sz w:val="24"/>
                <w:szCs w:val="24"/>
              </w:rPr>
            </w:pPr>
            <w:r>
              <w:rPr>
                <w:rFonts w:ascii="Times New Roman" w:hAnsi="Times New Roman"/>
                <w:spacing w:val="-1"/>
                <w:sz w:val="24"/>
                <w:szCs w:val="24"/>
              </w:rPr>
              <w:t>2</w:t>
            </w:r>
          </w:p>
        </w:tc>
        <w:tc>
          <w:tcPr>
            <w:tcW w:w="598" w:type="pct"/>
          </w:tcPr>
          <w:p w:rsidR="0048626A" w:rsidRPr="005A718D" w:rsidRDefault="0048626A" w:rsidP="009A79CD">
            <w:pPr>
              <w:spacing w:after="0"/>
              <w:jc w:val="center"/>
              <w:rPr>
                <w:rFonts w:ascii="Times New Roman" w:hAnsi="Times New Roman"/>
                <w:spacing w:val="-1"/>
                <w:sz w:val="24"/>
                <w:szCs w:val="24"/>
              </w:rPr>
            </w:pPr>
            <w:r w:rsidRPr="005A718D">
              <w:rPr>
                <w:rFonts w:ascii="Times New Roman" w:hAnsi="Times New Roman"/>
                <w:spacing w:val="-1"/>
                <w:sz w:val="24"/>
                <w:szCs w:val="24"/>
              </w:rPr>
              <w:t>3</w:t>
            </w:r>
          </w:p>
        </w:tc>
        <w:tc>
          <w:tcPr>
            <w:tcW w:w="596" w:type="pct"/>
          </w:tcPr>
          <w:p w:rsidR="0048626A" w:rsidRPr="005A718D" w:rsidRDefault="0048626A" w:rsidP="009A79CD">
            <w:pPr>
              <w:spacing w:after="0"/>
              <w:jc w:val="center"/>
              <w:rPr>
                <w:rFonts w:ascii="Times New Roman" w:hAnsi="Times New Roman"/>
                <w:spacing w:val="-1"/>
                <w:sz w:val="24"/>
                <w:szCs w:val="24"/>
              </w:rPr>
            </w:pPr>
            <w:r>
              <w:rPr>
                <w:rFonts w:ascii="Times New Roman" w:hAnsi="Times New Roman"/>
                <w:spacing w:val="-1"/>
                <w:sz w:val="24"/>
                <w:szCs w:val="24"/>
              </w:rPr>
              <w:t>3</w:t>
            </w:r>
          </w:p>
        </w:tc>
      </w:tr>
    </w:tbl>
    <w:p w:rsidR="0048626A" w:rsidRPr="005A718D" w:rsidRDefault="0048626A" w:rsidP="00A1292F">
      <w:pPr>
        <w:spacing w:after="0"/>
        <w:jc w:val="both"/>
        <w:rPr>
          <w:rFonts w:ascii="Times New Roman" w:hAnsi="Times New Roman"/>
          <w:spacing w:val="-1"/>
          <w:sz w:val="24"/>
          <w:szCs w:val="24"/>
        </w:rPr>
      </w:pPr>
    </w:p>
    <w:p w:rsidR="0048626A" w:rsidRPr="00B05639" w:rsidRDefault="0048626A" w:rsidP="00A1292F">
      <w:pPr>
        <w:spacing w:after="0"/>
        <w:jc w:val="both"/>
        <w:rPr>
          <w:rFonts w:ascii="Times New Roman" w:hAnsi="Times New Roman"/>
          <w:b/>
          <w:sz w:val="24"/>
          <w:szCs w:val="24"/>
        </w:rPr>
      </w:pPr>
      <w:r w:rsidRPr="00B05639">
        <w:rPr>
          <w:rFonts w:ascii="Times New Roman" w:hAnsi="Times New Roman"/>
          <w:b/>
          <w:sz w:val="24"/>
          <w:szCs w:val="24"/>
        </w:rPr>
        <w:t>Сводный перечень-реестр</w:t>
      </w:r>
    </w:p>
    <w:p w:rsidR="0048626A" w:rsidRPr="005A718D" w:rsidRDefault="0048626A" w:rsidP="00A1292F">
      <w:pPr>
        <w:spacing w:after="0"/>
        <w:jc w:val="both"/>
        <w:rPr>
          <w:rFonts w:ascii="Times New Roman" w:hAnsi="Times New Roman"/>
          <w:b/>
          <w:sz w:val="24"/>
          <w:szCs w:val="24"/>
        </w:rPr>
      </w:pPr>
      <w:r w:rsidRPr="005A718D">
        <w:rPr>
          <w:rFonts w:ascii="Times New Roman" w:hAnsi="Times New Roman"/>
          <w:b/>
          <w:sz w:val="24"/>
          <w:szCs w:val="24"/>
        </w:rPr>
        <w:t xml:space="preserve">объектов водопользования для питьевого и водохозяйственного </w:t>
      </w:r>
    </w:p>
    <w:p w:rsidR="0048626A" w:rsidRPr="005A718D" w:rsidRDefault="0048626A" w:rsidP="00A1292F">
      <w:pPr>
        <w:spacing w:after="0"/>
        <w:jc w:val="both"/>
        <w:rPr>
          <w:rFonts w:ascii="Times New Roman" w:hAnsi="Times New Roman"/>
          <w:b/>
          <w:sz w:val="24"/>
          <w:szCs w:val="24"/>
        </w:rPr>
      </w:pPr>
      <w:r>
        <w:rPr>
          <w:rFonts w:ascii="Times New Roman" w:hAnsi="Times New Roman"/>
          <w:b/>
          <w:sz w:val="24"/>
          <w:szCs w:val="24"/>
        </w:rPr>
        <w:t>водоснабжения Волоконовского</w:t>
      </w:r>
      <w:r w:rsidRPr="005A718D">
        <w:rPr>
          <w:rFonts w:ascii="Times New Roman" w:hAnsi="Times New Roman"/>
          <w:b/>
          <w:sz w:val="24"/>
          <w:szCs w:val="24"/>
        </w:rPr>
        <w:t xml:space="preserve"> сельского поселения</w:t>
      </w:r>
    </w:p>
    <w:p w:rsidR="0048626A" w:rsidRDefault="0048626A" w:rsidP="00A1292F">
      <w:pPr>
        <w:spacing w:after="0"/>
        <w:jc w:val="both"/>
        <w:rPr>
          <w:rFonts w:ascii="Times New Roman" w:hAnsi="Times New Roman"/>
          <w:i/>
          <w:sz w:val="24"/>
          <w:szCs w:val="24"/>
        </w:rPr>
      </w:pPr>
      <w:r w:rsidRPr="005A718D">
        <w:rPr>
          <w:rFonts w:ascii="Times New Roman" w:hAnsi="Times New Roman"/>
          <w:i/>
          <w:sz w:val="24"/>
          <w:szCs w:val="24"/>
        </w:rPr>
        <w:t xml:space="preserve">Село </w:t>
      </w:r>
      <w:r>
        <w:rPr>
          <w:rFonts w:ascii="Times New Roman" w:hAnsi="Times New Roman"/>
          <w:i/>
          <w:sz w:val="24"/>
          <w:szCs w:val="24"/>
        </w:rPr>
        <w:t>Волоконовка</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829"/>
        <w:gridCol w:w="1231"/>
        <w:gridCol w:w="1498"/>
        <w:gridCol w:w="1229"/>
        <w:gridCol w:w="1762"/>
        <w:gridCol w:w="1649"/>
      </w:tblGrid>
      <w:tr w:rsidR="0048626A" w:rsidRPr="005A718D" w:rsidTr="00A1292F">
        <w:tc>
          <w:tcPr>
            <w:tcW w:w="353" w:type="pct"/>
            <w:shd w:val="clear" w:color="auto" w:fill="D9D9D9"/>
          </w:tcPr>
          <w:p w:rsidR="0048626A" w:rsidRPr="005A718D" w:rsidRDefault="0048626A" w:rsidP="009A79CD">
            <w:pPr>
              <w:spacing w:after="0"/>
              <w:jc w:val="both"/>
              <w:rPr>
                <w:rFonts w:ascii="Times New Roman" w:hAnsi="Times New Roman"/>
                <w:b/>
                <w:sz w:val="24"/>
                <w:szCs w:val="24"/>
              </w:rPr>
            </w:pPr>
            <w:r w:rsidRPr="005A718D">
              <w:rPr>
                <w:rFonts w:ascii="Times New Roman" w:hAnsi="Times New Roman"/>
                <w:b/>
                <w:sz w:val="24"/>
                <w:szCs w:val="24"/>
              </w:rPr>
              <w:t>№№ п/п</w:t>
            </w:r>
          </w:p>
        </w:tc>
        <w:tc>
          <w:tcPr>
            <w:tcW w:w="924" w:type="pct"/>
            <w:shd w:val="clear" w:color="auto" w:fill="D9D9D9"/>
          </w:tcPr>
          <w:p w:rsidR="0048626A" w:rsidRPr="005A718D" w:rsidRDefault="0048626A" w:rsidP="009A79CD">
            <w:pPr>
              <w:spacing w:after="0"/>
              <w:jc w:val="both"/>
              <w:rPr>
                <w:rFonts w:ascii="Times New Roman" w:hAnsi="Times New Roman"/>
                <w:b/>
                <w:sz w:val="24"/>
                <w:szCs w:val="24"/>
              </w:rPr>
            </w:pPr>
            <w:r w:rsidRPr="005A718D">
              <w:rPr>
                <w:rFonts w:ascii="Times New Roman" w:hAnsi="Times New Roman"/>
                <w:b/>
                <w:sz w:val="24"/>
                <w:szCs w:val="24"/>
              </w:rPr>
              <w:t>Наименование объектов</w:t>
            </w:r>
          </w:p>
        </w:tc>
        <w:tc>
          <w:tcPr>
            <w:tcW w:w="622" w:type="pct"/>
            <w:shd w:val="clear" w:color="auto" w:fill="D9D9D9"/>
          </w:tcPr>
          <w:p w:rsidR="0048626A" w:rsidRPr="005A718D" w:rsidRDefault="0048626A" w:rsidP="009A79CD">
            <w:pPr>
              <w:spacing w:after="0"/>
              <w:jc w:val="both"/>
              <w:rPr>
                <w:rFonts w:ascii="Times New Roman" w:hAnsi="Times New Roman"/>
                <w:b/>
                <w:sz w:val="24"/>
                <w:szCs w:val="24"/>
              </w:rPr>
            </w:pPr>
            <w:r w:rsidRPr="005A718D">
              <w:rPr>
                <w:rFonts w:ascii="Times New Roman" w:hAnsi="Times New Roman"/>
                <w:b/>
                <w:sz w:val="24"/>
                <w:szCs w:val="24"/>
              </w:rPr>
              <w:t>Ед. измер.</w:t>
            </w:r>
          </w:p>
        </w:tc>
        <w:tc>
          <w:tcPr>
            <w:tcW w:w="757" w:type="pct"/>
            <w:shd w:val="clear" w:color="auto" w:fill="D9D9D9"/>
          </w:tcPr>
          <w:p w:rsidR="0048626A" w:rsidRPr="005A718D" w:rsidRDefault="0048626A" w:rsidP="009A79CD">
            <w:pPr>
              <w:spacing w:after="0"/>
              <w:jc w:val="both"/>
              <w:rPr>
                <w:rFonts w:ascii="Times New Roman" w:hAnsi="Times New Roman"/>
                <w:b/>
                <w:sz w:val="24"/>
                <w:szCs w:val="24"/>
              </w:rPr>
            </w:pPr>
            <w:r w:rsidRPr="005A718D">
              <w:rPr>
                <w:rFonts w:ascii="Times New Roman" w:hAnsi="Times New Roman"/>
                <w:b/>
                <w:sz w:val="24"/>
                <w:szCs w:val="24"/>
              </w:rPr>
              <w:t>Количество</w:t>
            </w:r>
          </w:p>
        </w:tc>
        <w:tc>
          <w:tcPr>
            <w:tcW w:w="621" w:type="pct"/>
            <w:shd w:val="clear" w:color="auto" w:fill="D9D9D9"/>
          </w:tcPr>
          <w:p w:rsidR="0048626A" w:rsidRPr="005A718D" w:rsidRDefault="0048626A" w:rsidP="009A79CD">
            <w:pPr>
              <w:spacing w:after="0"/>
              <w:jc w:val="both"/>
              <w:rPr>
                <w:rFonts w:ascii="Times New Roman" w:hAnsi="Times New Roman"/>
                <w:b/>
                <w:sz w:val="24"/>
                <w:szCs w:val="24"/>
              </w:rPr>
            </w:pPr>
            <w:r w:rsidRPr="005A718D">
              <w:rPr>
                <w:rFonts w:ascii="Times New Roman" w:hAnsi="Times New Roman"/>
                <w:b/>
                <w:sz w:val="24"/>
                <w:szCs w:val="24"/>
              </w:rPr>
              <w:t>Год ввода в эксплуатацию</w:t>
            </w:r>
          </w:p>
        </w:tc>
        <w:tc>
          <w:tcPr>
            <w:tcW w:w="890" w:type="pct"/>
            <w:shd w:val="clear" w:color="auto" w:fill="D9D9D9"/>
          </w:tcPr>
          <w:p w:rsidR="0048626A" w:rsidRPr="005A718D" w:rsidRDefault="0048626A" w:rsidP="009A79CD">
            <w:pPr>
              <w:spacing w:after="0"/>
              <w:jc w:val="both"/>
              <w:rPr>
                <w:rFonts w:ascii="Times New Roman" w:hAnsi="Times New Roman"/>
                <w:b/>
                <w:sz w:val="24"/>
                <w:szCs w:val="24"/>
              </w:rPr>
            </w:pPr>
            <w:r w:rsidRPr="005A718D">
              <w:rPr>
                <w:rFonts w:ascii="Times New Roman" w:hAnsi="Times New Roman"/>
                <w:b/>
                <w:sz w:val="24"/>
                <w:szCs w:val="24"/>
              </w:rPr>
              <w:t>Балансодержатель</w:t>
            </w:r>
          </w:p>
        </w:tc>
        <w:tc>
          <w:tcPr>
            <w:tcW w:w="833" w:type="pct"/>
            <w:shd w:val="clear" w:color="auto" w:fill="D9D9D9"/>
          </w:tcPr>
          <w:p w:rsidR="0048626A" w:rsidRPr="005A718D" w:rsidRDefault="0048626A" w:rsidP="009A79CD">
            <w:pPr>
              <w:spacing w:after="0"/>
              <w:jc w:val="both"/>
              <w:rPr>
                <w:rFonts w:ascii="Times New Roman" w:hAnsi="Times New Roman"/>
                <w:b/>
                <w:sz w:val="24"/>
                <w:szCs w:val="24"/>
              </w:rPr>
            </w:pPr>
            <w:r w:rsidRPr="005A718D">
              <w:rPr>
                <w:rFonts w:ascii="Times New Roman" w:hAnsi="Times New Roman"/>
                <w:b/>
                <w:sz w:val="24"/>
                <w:szCs w:val="24"/>
              </w:rPr>
              <w:t>Основание передачи на баланс</w:t>
            </w:r>
          </w:p>
        </w:tc>
      </w:tr>
      <w:tr w:rsidR="0048626A" w:rsidRPr="005A718D" w:rsidTr="00A1292F">
        <w:tc>
          <w:tcPr>
            <w:tcW w:w="353"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1</w:t>
            </w:r>
          </w:p>
        </w:tc>
        <w:tc>
          <w:tcPr>
            <w:tcW w:w="924"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2</w:t>
            </w:r>
          </w:p>
        </w:tc>
        <w:tc>
          <w:tcPr>
            <w:tcW w:w="622"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3</w:t>
            </w:r>
          </w:p>
        </w:tc>
        <w:tc>
          <w:tcPr>
            <w:tcW w:w="757"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4</w:t>
            </w:r>
          </w:p>
        </w:tc>
        <w:tc>
          <w:tcPr>
            <w:tcW w:w="621"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5</w:t>
            </w:r>
          </w:p>
        </w:tc>
        <w:tc>
          <w:tcPr>
            <w:tcW w:w="890"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6</w:t>
            </w:r>
          </w:p>
        </w:tc>
        <w:tc>
          <w:tcPr>
            <w:tcW w:w="833"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7</w:t>
            </w:r>
          </w:p>
        </w:tc>
      </w:tr>
      <w:tr w:rsidR="0048626A" w:rsidRPr="005A718D" w:rsidTr="00A1292F">
        <w:tc>
          <w:tcPr>
            <w:tcW w:w="353"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1.</w:t>
            </w:r>
          </w:p>
        </w:tc>
        <w:tc>
          <w:tcPr>
            <w:tcW w:w="924"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Башня №1 «Центральная»</w:t>
            </w:r>
          </w:p>
        </w:tc>
        <w:tc>
          <w:tcPr>
            <w:tcW w:w="622"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Шт.</w:t>
            </w:r>
          </w:p>
        </w:tc>
        <w:tc>
          <w:tcPr>
            <w:tcW w:w="757"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1           </w:t>
            </w:r>
          </w:p>
        </w:tc>
        <w:tc>
          <w:tcPr>
            <w:tcW w:w="621"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1985</w:t>
            </w:r>
          </w:p>
        </w:tc>
        <w:tc>
          <w:tcPr>
            <w:tcW w:w="890"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От конк.управл.</w:t>
            </w:r>
          </w:p>
        </w:tc>
        <w:tc>
          <w:tcPr>
            <w:tcW w:w="833"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Акт от 24.02.2003г.</w:t>
            </w:r>
          </w:p>
        </w:tc>
      </w:tr>
      <w:tr w:rsidR="0048626A" w:rsidRPr="005A718D" w:rsidTr="00A1292F">
        <w:tc>
          <w:tcPr>
            <w:tcW w:w="353"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2.  </w:t>
            </w:r>
          </w:p>
        </w:tc>
        <w:tc>
          <w:tcPr>
            <w:tcW w:w="924"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Башня №2 «Покровская»</w:t>
            </w:r>
          </w:p>
        </w:tc>
        <w:tc>
          <w:tcPr>
            <w:tcW w:w="622"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w:t>
            </w:r>
          </w:p>
        </w:tc>
        <w:tc>
          <w:tcPr>
            <w:tcW w:w="757"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1      </w:t>
            </w:r>
          </w:p>
        </w:tc>
        <w:tc>
          <w:tcPr>
            <w:tcW w:w="621"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1985</w:t>
            </w:r>
          </w:p>
        </w:tc>
        <w:tc>
          <w:tcPr>
            <w:tcW w:w="890"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w:t>
            </w:r>
          </w:p>
        </w:tc>
        <w:tc>
          <w:tcPr>
            <w:tcW w:w="833"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w:t>
            </w:r>
          </w:p>
        </w:tc>
      </w:tr>
      <w:tr w:rsidR="0048626A" w:rsidRPr="005A718D" w:rsidTr="00A1292F">
        <w:tc>
          <w:tcPr>
            <w:tcW w:w="353"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3.</w:t>
            </w:r>
          </w:p>
        </w:tc>
        <w:tc>
          <w:tcPr>
            <w:tcW w:w="924"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Башня №3 «Лесная»</w:t>
            </w:r>
          </w:p>
        </w:tc>
        <w:tc>
          <w:tcPr>
            <w:tcW w:w="622"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w:t>
            </w:r>
          </w:p>
        </w:tc>
        <w:tc>
          <w:tcPr>
            <w:tcW w:w="757"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1    </w:t>
            </w:r>
          </w:p>
        </w:tc>
        <w:tc>
          <w:tcPr>
            <w:tcW w:w="621"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1985</w:t>
            </w:r>
          </w:p>
        </w:tc>
        <w:tc>
          <w:tcPr>
            <w:tcW w:w="890"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w:t>
            </w:r>
          </w:p>
        </w:tc>
        <w:tc>
          <w:tcPr>
            <w:tcW w:w="833" w:type="pct"/>
            <w:shd w:val="clear" w:color="auto" w:fill="D9D9D9"/>
          </w:tcPr>
          <w:p w:rsidR="0048626A" w:rsidRPr="00B76E65" w:rsidRDefault="0048626A" w:rsidP="009A79CD">
            <w:pPr>
              <w:spacing w:after="0"/>
              <w:jc w:val="both"/>
              <w:rPr>
                <w:rFonts w:ascii="Times New Roman" w:hAnsi="Times New Roman"/>
                <w:b/>
                <w:sz w:val="24"/>
                <w:szCs w:val="24"/>
              </w:rPr>
            </w:pPr>
            <w:r w:rsidRPr="00B76E65">
              <w:rPr>
                <w:rFonts w:ascii="Times New Roman" w:hAnsi="Times New Roman"/>
                <w:b/>
                <w:sz w:val="24"/>
                <w:szCs w:val="24"/>
              </w:rPr>
              <w:t xml:space="preserve">             «</w:t>
            </w:r>
          </w:p>
        </w:tc>
      </w:tr>
    </w:tbl>
    <w:p w:rsidR="0048626A" w:rsidRPr="00E54680" w:rsidRDefault="0048626A" w:rsidP="000237E6">
      <w:pPr>
        <w:pStyle w:val="Caption"/>
        <w:keepNext/>
        <w:rPr>
          <w:rFonts w:ascii="Times New Roman" w:hAnsi="Times New Roman" w:cs="Times New Roman"/>
          <w:sz w:val="24"/>
          <w:szCs w:val="24"/>
        </w:rPr>
      </w:pPr>
    </w:p>
    <w:p w:rsidR="0048626A" w:rsidRPr="00A1292F" w:rsidRDefault="0048626A" w:rsidP="000237E6">
      <w:pPr>
        <w:spacing w:after="0" w:line="240" w:lineRule="auto"/>
        <w:rPr>
          <w:rFonts w:ascii="Times New Roman" w:hAnsi="Times New Roman"/>
          <w:sz w:val="24"/>
          <w:szCs w:val="24"/>
        </w:rPr>
      </w:pPr>
    </w:p>
    <w:p w:rsidR="0048626A" w:rsidRPr="00A1292F" w:rsidRDefault="0048626A" w:rsidP="000237E6">
      <w:pPr>
        <w:spacing w:after="0" w:line="360" w:lineRule="auto"/>
        <w:ind w:firstLine="709"/>
        <w:jc w:val="both"/>
        <w:rPr>
          <w:rFonts w:ascii="Times New Roman" w:hAnsi="Times New Roman"/>
          <w:sz w:val="24"/>
          <w:szCs w:val="24"/>
          <w:u w:val="single"/>
        </w:rPr>
      </w:pPr>
      <w:r w:rsidRPr="00A1292F">
        <w:rPr>
          <w:rFonts w:ascii="Times New Roman" w:hAnsi="Times New Roman"/>
          <w:sz w:val="24"/>
          <w:szCs w:val="24"/>
          <w:u w:val="single"/>
        </w:rPr>
        <w:t xml:space="preserve">Нормы водопотребления и расчетные расходы воды. </w:t>
      </w:r>
      <w:r w:rsidRPr="00A1292F">
        <w:rPr>
          <w:rFonts w:ascii="Times New Roman" w:hAnsi="Times New Roman"/>
          <w:sz w:val="24"/>
          <w:szCs w:val="24"/>
        </w:rPr>
        <w:t xml:space="preserve">Нормы водопотребления на хозяйственно – бытовые нужды населения приняты в соответствии со СниП 2.04.02-84* в зависимости от степени благоустройства жилого фонда, на полив зеленых насаждений общего пользования, улиц и пожаротушение. </w:t>
      </w:r>
    </w:p>
    <w:p w:rsidR="0048626A" w:rsidRPr="00A1292F" w:rsidRDefault="0048626A" w:rsidP="000237E6">
      <w:pPr>
        <w:spacing w:after="0" w:line="360" w:lineRule="auto"/>
        <w:ind w:firstLine="709"/>
        <w:jc w:val="both"/>
        <w:rPr>
          <w:rFonts w:ascii="Times New Roman" w:hAnsi="Times New Roman"/>
          <w:sz w:val="24"/>
          <w:szCs w:val="24"/>
        </w:rPr>
      </w:pPr>
      <w:r w:rsidRPr="00A1292F">
        <w:rPr>
          <w:rFonts w:ascii="Times New Roman" w:hAnsi="Times New Roman"/>
          <w:sz w:val="24"/>
          <w:szCs w:val="24"/>
        </w:rPr>
        <w:t>Коэффициент суточной неравномерности принят - 1,3. Таблица расчетных расходов воды по сельскому поселению приведена в конце раздела.</w:t>
      </w:r>
    </w:p>
    <w:p w:rsidR="0048626A" w:rsidRPr="00A1292F" w:rsidRDefault="0048626A" w:rsidP="000237E6">
      <w:pPr>
        <w:spacing w:after="0" w:line="360" w:lineRule="auto"/>
        <w:ind w:firstLine="709"/>
        <w:jc w:val="both"/>
        <w:rPr>
          <w:rFonts w:ascii="Times New Roman" w:hAnsi="Times New Roman"/>
          <w:sz w:val="24"/>
          <w:szCs w:val="24"/>
        </w:rPr>
      </w:pPr>
      <w:r w:rsidRPr="00A1292F">
        <w:rPr>
          <w:rFonts w:ascii="Times New Roman" w:hAnsi="Times New Roman"/>
          <w:sz w:val="24"/>
          <w:szCs w:val="24"/>
          <w:u w:val="single"/>
        </w:rPr>
        <w:t>Расход воды на нужды пожаротушения</w:t>
      </w:r>
      <w:r w:rsidRPr="00A1292F">
        <w:rPr>
          <w:rFonts w:ascii="Times New Roman" w:hAnsi="Times New Roman"/>
          <w:sz w:val="24"/>
          <w:szCs w:val="24"/>
        </w:rPr>
        <w:t xml:space="preserve"> определяется характером застройки и благоустройством жилого фонда, характером производства, а так же проектной численностью населения. Расчетная продолжительность пожара, в соответствии со СНиП 2.04.02-84* составляет 3 часа.</w:t>
      </w:r>
    </w:p>
    <w:p w:rsidR="0048626A" w:rsidRPr="00A1292F" w:rsidRDefault="0048626A" w:rsidP="000237E6">
      <w:pPr>
        <w:spacing w:after="0" w:line="360" w:lineRule="auto"/>
        <w:ind w:firstLine="709"/>
        <w:jc w:val="both"/>
        <w:rPr>
          <w:rFonts w:ascii="Times New Roman" w:hAnsi="Times New Roman"/>
          <w:sz w:val="24"/>
          <w:szCs w:val="24"/>
        </w:rPr>
      </w:pPr>
      <w:r w:rsidRPr="00A1292F">
        <w:rPr>
          <w:rFonts w:ascii="Times New Roman" w:hAnsi="Times New Roman"/>
          <w:sz w:val="24"/>
          <w:szCs w:val="24"/>
        </w:rPr>
        <w:t>Противопожарный расход определяется суммарно на пожаротушение жилой застройки и промпредприятий – 1 пожар в селе - 5 л/секи 50% потребного расхода на наружное пожаротушение на предприятиях (п.2.22). Таким образом, общий расход воды на пожаротушение составит:</w:t>
      </w:r>
    </w:p>
    <w:p w:rsidR="0048626A" w:rsidRDefault="0048626A" w:rsidP="000237E6">
      <w:pPr>
        <w:spacing w:after="0" w:line="360" w:lineRule="auto"/>
        <w:ind w:firstLine="709"/>
        <w:jc w:val="both"/>
        <w:rPr>
          <w:rFonts w:ascii="Times New Roman" w:hAnsi="Times New Roman"/>
          <w:sz w:val="24"/>
          <w:szCs w:val="24"/>
        </w:rPr>
      </w:pPr>
      <w:r w:rsidRPr="00A1292F">
        <w:rPr>
          <w:rFonts w:ascii="Times New Roman" w:hAnsi="Times New Roman"/>
          <w:sz w:val="24"/>
          <w:szCs w:val="24"/>
        </w:rPr>
        <w:t>(5х3600х3):1000+((5х0,5)х3600х3):1000=54+27=81м</w:t>
      </w:r>
      <w:r w:rsidRPr="00A1292F">
        <w:rPr>
          <w:rFonts w:ascii="Times New Roman" w:hAnsi="Times New Roman"/>
          <w:sz w:val="24"/>
          <w:szCs w:val="24"/>
          <w:vertAlign w:val="superscript"/>
        </w:rPr>
        <w:t>3</w:t>
      </w:r>
      <w:r w:rsidRPr="00A1292F">
        <w:rPr>
          <w:rFonts w:ascii="Times New Roman" w:hAnsi="Times New Roman"/>
          <w:sz w:val="24"/>
          <w:szCs w:val="24"/>
        </w:rPr>
        <w:t xml:space="preserve"> – для населенных пунктов с числом жителей до 1 тыс. человек.</w:t>
      </w:r>
    </w:p>
    <w:p w:rsidR="0048626A" w:rsidRPr="00A1292F" w:rsidRDefault="0048626A" w:rsidP="00A1292F">
      <w:pPr>
        <w:spacing w:after="0" w:line="360" w:lineRule="auto"/>
        <w:ind w:firstLine="709"/>
        <w:jc w:val="both"/>
        <w:rPr>
          <w:rFonts w:ascii="Times New Roman" w:hAnsi="Times New Roman"/>
          <w:sz w:val="24"/>
          <w:szCs w:val="24"/>
        </w:rPr>
      </w:pPr>
      <w:r w:rsidRPr="00A1292F">
        <w:rPr>
          <w:rFonts w:ascii="Times New Roman" w:hAnsi="Times New Roman"/>
          <w:sz w:val="24"/>
          <w:szCs w:val="24"/>
        </w:rPr>
        <w:t>Водоподготовка и водоочистка отсутствуют, потребителям подается исходная (природная) вода, что отрицательно сказывается на здоровье человека. По химическому составу воды пресные гидрокарбонатно-кальциевые и натриевые с минерализацией 0,5-0,8 г/л, общей жесткостью 5-6 мг-экв/л. По аналогии с ближайшими скважинами в воде может быть повышенное содержание железа от 0,7-1,0 до 2,5 мг/л и сероводорода. Природной геохимической особенностью подземных источников хозяйственно-пить</w:t>
      </w:r>
      <w:r>
        <w:rPr>
          <w:rFonts w:ascii="Times New Roman" w:hAnsi="Times New Roman"/>
          <w:sz w:val="24"/>
          <w:szCs w:val="24"/>
        </w:rPr>
        <w:t>евого водоснабжения Волоконовского</w:t>
      </w:r>
      <w:r w:rsidRPr="00A1292F">
        <w:rPr>
          <w:rFonts w:ascii="Times New Roman" w:hAnsi="Times New Roman"/>
          <w:sz w:val="24"/>
          <w:szCs w:val="24"/>
        </w:rPr>
        <w:t xml:space="preserve"> сельского поселения является сверхнормативное содержание железа, часто обусловленное наличием железобактерий.  </w:t>
      </w:r>
    </w:p>
    <w:p w:rsidR="0048626A" w:rsidRPr="005A718D" w:rsidRDefault="0048626A" w:rsidP="00A1292F">
      <w:pPr>
        <w:spacing w:after="0"/>
        <w:jc w:val="both"/>
        <w:rPr>
          <w:rFonts w:ascii="Times New Roman" w:hAnsi="Times New Roman"/>
          <w:sz w:val="24"/>
          <w:szCs w:val="24"/>
        </w:rPr>
      </w:pPr>
      <w:r w:rsidRPr="005A718D">
        <w:rPr>
          <w:rFonts w:ascii="Times New Roman" w:hAnsi="Times New Roman"/>
          <w:sz w:val="24"/>
          <w:szCs w:val="24"/>
        </w:rPr>
        <w:t>Основное развитие строительства скважин пришлось на семидесятые годы прошлого столетия. К настоящему времени износ большинства скважин достиг 70 - 80, а иногда и 100 процентов. Кроме того, на протяжении более 10 лет с конца 80-х до конца 90-х годов контроль за бурением новых скважин, ликвидацией аварийных, не подлежащих восстановлению и консервации неэксплуатируемых скважин на территории района, был утерян.</w:t>
      </w:r>
    </w:p>
    <w:p w:rsidR="0048626A" w:rsidRPr="005A718D" w:rsidRDefault="0048626A" w:rsidP="00A1292F">
      <w:pPr>
        <w:spacing w:after="0"/>
        <w:jc w:val="both"/>
        <w:rPr>
          <w:rFonts w:ascii="Times New Roman" w:hAnsi="Times New Roman"/>
          <w:sz w:val="24"/>
          <w:szCs w:val="24"/>
        </w:rPr>
      </w:pPr>
      <w:r w:rsidRPr="005A718D">
        <w:rPr>
          <w:rFonts w:ascii="Times New Roman" w:hAnsi="Times New Roman"/>
          <w:sz w:val="24"/>
          <w:szCs w:val="24"/>
        </w:rPr>
        <w:t>В связи с тяжелой экономической ситуацией в те годы многие скважины были заброшены. Повсеместное оставление водозаборных скважин бесхозными в течение длительного времени, без проведения работ по их консервации и ликвидации, как это требуется правилами эксплуатации водозаборов и предусмотрено нормативными документами, а также эксплуатация скважин, находящихся в аварийном состоянии, следует рассматривать как прямую угрозу загрязнения источников водоснабжения - подземных вод.</w:t>
      </w:r>
    </w:p>
    <w:p w:rsidR="0048626A" w:rsidRPr="005A718D" w:rsidRDefault="0048626A" w:rsidP="00A1292F">
      <w:pPr>
        <w:spacing w:after="0"/>
        <w:jc w:val="both"/>
        <w:rPr>
          <w:rFonts w:ascii="Times New Roman" w:hAnsi="Times New Roman"/>
          <w:sz w:val="24"/>
          <w:szCs w:val="24"/>
        </w:rPr>
      </w:pPr>
      <w:r w:rsidRPr="005A718D">
        <w:rPr>
          <w:rFonts w:ascii="Times New Roman" w:hAnsi="Times New Roman"/>
          <w:sz w:val="24"/>
          <w:szCs w:val="24"/>
        </w:rPr>
        <w:t>Ухудшающееся качество исходной воды на водозаборах на фоне практически повсеместного наличия бесхозных и аварийных скважин, находящихся в ненормативном санитарно-техническом состоянии, указывает на то, что необходимы срочные меры по восстановлению контроля за содержанием водозаборных скважин, приведению действующих скважин в нормативное состояние.</w:t>
      </w:r>
    </w:p>
    <w:p w:rsidR="0048626A" w:rsidRPr="005A718D" w:rsidRDefault="0048626A" w:rsidP="00A1292F">
      <w:pPr>
        <w:spacing w:after="0"/>
        <w:jc w:val="both"/>
        <w:rPr>
          <w:rFonts w:ascii="Times New Roman" w:hAnsi="Times New Roman"/>
          <w:sz w:val="24"/>
          <w:szCs w:val="24"/>
        </w:rPr>
      </w:pPr>
      <w:r w:rsidRPr="005A718D">
        <w:rPr>
          <w:rFonts w:ascii="Times New Roman" w:hAnsi="Times New Roman"/>
          <w:sz w:val="24"/>
          <w:szCs w:val="24"/>
        </w:rPr>
        <w:t xml:space="preserve">В связи с этим была проведена первичная инвентаризация источников водоснабжения (водозаборных скважин) по каждому населенному пункту </w:t>
      </w:r>
      <w:r>
        <w:rPr>
          <w:rFonts w:ascii="Times New Roman" w:hAnsi="Times New Roman"/>
          <w:sz w:val="24"/>
          <w:szCs w:val="24"/>
        </w:rPr>
        <w:t>Волоконовского</w:t>
      </w:r>
      <w:r w:rsidRPr="005A718D">
        <w:rPr>
          <w:rFonts w:ascii="Times New Roman" w:hAnsi="Times New Roman"/>
          <w:sz w:val="24"/>
          <w:szCs w:val="24"/>
        </w:rPr>
        <w:t xml:space="preserve"> сельского поселения. Получены данные о состоянии источников водоснабжения на 1 января 2013 года, а также необходимые объемы строительства, ремонта и ликвидации их на период до 2030 года.</w:t>
      </w:r>
    </w:p>
    <w:p w:rsidR="0048626A" w:rsidRDefault="0048626A" w:rsidP="00A1292F">
      <w:pPr>
        <w:spacing w:after="0"/>
        <w:jc w:val="both"/>
        <w:rPr>
          <w:rFonts w:ascii="Times New Roman" w:hAnsi="Times New Roman"/>
          <w:sz w:val="24"/>
          <w:szCs w:val="24"/>
        </w:rPr>
      </w:pPr>
      <w:r w:rsidRPr="005A718D">
        <w:rPr>
          <w:rFonts w:ascii="Times New Roman" w:hAnsi="Times New Roman"/>
          <w:sz w:val="24"/>
          <w:szCs w:val="24"/>
        </w:rPr>
        <w:t xml:space="preserve">Срок эксплуатации многих водозаборных скважин составляет от 25 до 50 лет, в связи с чем они уже практически пришли в негодность. На данных скважинах отсутствуют зоны санитарной охраны. Требуется строительство новых водозаборных скважин в селах: </w:t>
      </w:r>
      <w:r>
        <w:rPr>
          <w:rFonts w:ascii="Times New Roman" w:hAnsi="Times New Roman"/>
          <w:sz w:val="24"/>
          <w:szCs w:val="24"/>
        </w:rPr>
        <w:t>Волоконовка, Завалищено, Окуни.</w:t>
      </w:r>
    </w:p>
    <w:p w:rsidR="0048626A" w:rsidRPr="005A718D" w:rsidRDefault="0048626A" w:rsidP="00A1292F">
      <w:pPr>
        <w:spacing w:after="0"/>
        <w:jc w:val="both"/>
        <w:rPr>
          <w:rFonts w:ascii="Times New Roman" w:hAnsi="Times New Roman"/>
          <w:sz w:val="24"/>
          <w:szCs w:val="24"/>
        </w:rPr>
      </w:pPr>
      <w:r w:rsidRPr="005A718D">
        <w:rPr>
          <w:rFonts w:ascii="Times New Roman" w:hAnsi="Times New Roman"/>
          <w:sz w:val="24"/>
          <w:szCs w:val="24"/>
        </w:rPr>
        <w:t>В систему водообеспечения входит подъем подземной воды из скважины и далее к населенному пункту с помощью водонапорной башни.</w:t>
      </w:r>
    </w:p>
    <w:p w:rsidR="0048626A" w:rsidRPr="005A718D" w:rsidRDefault="0048626A" w:rsidP="00A1292F">
      <w:pPr>
        <w:spacing w:after="0"/>
        <w:jc w:val="both"/>
        <w:rPr>
          <w:rFonts w:ascii="Times New Roman" w:hAnsi="Times New Roman"/>
          <w:sz w:val="24"/>
          <w:szCs w:val="24"/>
        </w:rPr>
      </w:pPr>
      <w:r w:rsidRPr="005A718D">
        <w:rPr>
          <w:rFonts w:ascii="Times New Roman" w:hAnsi="Times New Roman"/>
          <w:sz w:val="24"/>
          <w:szCs w:val="24"/>
        </w:rPr>
        <w:t>По данным проведенной инвентариз</w:t>
      </w:r>
      <w:r>
        <w:rPr>
          <w:rFonts w:ascii="Times New Roman" w:hAnsi="Times New Roman"/>
          <w:sz w:val="24"/>
          <w:szCs w:val="24"/>
        </w:rPr>
        <w:t>ации на территории Волоконовского</w:t>
      </w:r>
      <w:r w:rsidRPr="005A718D">
        <w:rPr>
          <w:rFonts w:ascii="Times New Roman" w:hAnsi="Times New Roman"/>
          <w:sz w:val="24"/>
          <w:szCs w:val="24"/>
        </w:rPr>
        <w:t xml:space="preserve"> сельского поселения нет ни в одном населенном пункте: станций 2-го и 3-го подъема, емкостей для подземных вод (резервуаров на станциях подъема), станций водоочистки (в частности станции обезжелезивания). За период действия программы  предполагается  построить:  одну станцию водоподготовки со станцией водоочистки (в частности станция </w:t>
      </w:r>
      <w:r>
        <w:rPr>
          <w:rFonts w:ascii="Times New Roman" w:hAnsi="Times New Roman"/>
          <w:sz w:val="24"/>
          <w:szCs w:val="24"/>
        </w:rPr>
        <w:t>обезжелезивания в с. Волоконовка</w:t>
      </w:r>
      <w:r w:rsidRPr="005A718D">
        <w:rPr>
          <w:rFonts w:ascii="Times New Roman" w:hAnsi="Times New Roman"/>
          <w:sz w:val="24"/>
          <w:szCs w:val="24"/>
        </w:rPr>
        <w:t>).</w:t>
      </w:r>
    </w:p>
    <w:p w:rsidR="0048626A" w:rsidRPr="00E54680" w:rsidRDefault="0048626A" w:rsidP="0008635B">
      <w:pPr>
        <w:pStyle w:val="ConsPlusNormal0"/>
        <w:widowControl/>
        <w:ind w:firstLine="540"/>
        <w:jc w:val="both"/>
        <w:rPr>
          <w:sz w:val="24"/>
          <w:szCs w:val="24"/>
        </w:rPr>
      </w:pPr>
      <w:r w:rsidRPr="00E54680">
        <w:rPr>
          <w:sz w:val="24"/>
          <w:szCs w:val="24"/>
        </w:rPr>
        <w:t>Схема водоснабже</w:t>
      </w:r>
      <w:r>
        <w:rPr>
          <w:sz w:val="24"/>
          <w:szCs w:val="24"/>
        </w:rPr>
        <w:t>ния и водоотведения Волоконовского</w:t>
      </w:r>
      <w:r w:rsidRPr="00E54680">
        <w:rPr>
          <w:sz w:val="24"/>
          <w:szCs w:val="24"/>
        </w:rPr>
        <w:t xml:space="preserve"> сельского поселения разработана и утверждена решение</w:t>
      </w:r>
      <w:r>
        <w:rPr>
          <w:sz w:val="24"/>
          <w:szCs w:val="24"/>
        </w:rPr>
        <w:t>м земского собрания Волоконовского</w:t>
      </w:r>
      <w:r w:rsidRPr="00E54680">
        <w:rPr>
          <w:sz w:val="24"/>
          <w:szCs w:val="24"/>
        </w:rPr>
        <w:t xml:space="preserve"> сельского п</w:t>
      </w:r>
      <w:r>
        <w:rPr>
          <w:sz w:val="24"/>
          <w:szCs w:val="24"/>
        </w:rPr>
        <w:t>оселения от 21</w:t>
      </w:r>
      <w:r w:rsidRPr="00E54680">
        <w:rPr>
          <w:sz w:val="24"/>
          <w:szCs w:val="24"/>
        </w:rPr>
        <w:t>.</w:t>
      </w:r>
      <w:r>
        <w:rPr>
          <w:sz w:val="24"/>
          <w:szCs w:val="24"/>
        </w:rPr>
        <w:t>06.2013 года №19</w:t>
      </w:r>
      <w:r w:rsidRPr="00E54680">
        <w:rPr>
          <w:sz w:val="24"/>
          <w:szCs w:val="24"/>
        </w:rPr>
        <w:t xml:space="preserve">.  </w:t>
      </w:r>
    </w:p>
    <w:p w:rsidR="0048626A" w:rsidRPr="00E54680" w:rsidRDefault="0048626A" w:rsidP="0008635B">
      <w:pPr>
        <w:pStyle w:val="ConsPlusNormal0"/>
        <w:widowControl/>
        <w:ind w:firstLine="540"/>
        <w:jc w:val="both"/>
        <w:rPr>
          <w:sz w:val="24"/>
          <w:szCs w:val="24"/>
        </w:rPr>
      </w:pPr>
      <w:r w:rsidRPr="00E54680">
        <w:rPr>
          <w:sz w:val="24"/>
          <w:szCs w:val="24"/>
        </w:rPr>
        <w:t xml:space="preserve"> В настоящее время объекты систем водоснабжения являются муниципальной собственностью поселения и эксплуатируются МУП «Водоканал» п.Чернянка, которое является гарантирующим поставщиком.</w:t>
      </w:r>
    </w:p>
    <w:p w:rsidR="0048626A" w:rsidRPr="00E54680" w:rsidRDefault="0048626A" w:rsidP="003A6BB3">
      <w:pPr>
        <w:spacing w:before="100" w:beforeAutospacing="1" w:after="100" w:afterAutospacing="1" w:line="240" w:lineRule="auto"/>
        <w:rPr>
          <w:rFonts w:ascii="Times New Roman" w:hAnsi="Times New Roman"/>
          <w:sz w:val="24"/>
          <w:szCs w:val="24"/>
          <w:lang w:eastAsia="ru-RU"/>
        </w:rPr>
      </w:pPr>
      <w:r w:rsidRPr="00E54680">
        <w:rPr>
          <w:rFonts w:ascii="Times New Roman" w:hAnsi="Times New Roman"/>
          <w:sz w:val="24"/>
          <w:szCs w:val="24"/>
          <w:lang w:eastAsia="ru-RU"/>
        </w:rPr>
        <w:t xml:space="preserve">           Данное предприятие  предоставляют весь спектр услуг водоснабжения потребителям поселения, которыми пользуются жители, организации, предприятия поселения, а также сезонное население.</w:t>
      </w:r>
    </w:p>
    <w:p w:rsidR="0048626A" w:rsidRPr="00E54680" w:rsidRDefault="0048626A" w:rsidP="006949A6">
      <w:pPr>
        <w:spacing w:after="0" w:line="360" w:lineRule="auto"/>
        <w:ind w:firstLine="709"/>
        <w:jc w:val="both"/>
        <w:rPr>
          <w:rFonts w:ascii="Times New Roman" w:hAnsi="Times New Roman"/>
          <w:sz w:val="24"/>
          <w:szCs w:val="24"/>
          <w:u w:val="single"/>
        </w:rPr>
      </w:pPr>
      <w:r w:rsidRPr="00E54680">
        <w:rPr>
          <w:rFonts w:ascii="Times New Roman" w:hAnsi="Times New Roman"/>
          <w:sz w:val="24"/>
          <w:szCs w:val="24"/>
          <w:u w:val="single"/>
        </w:rPr>
        <w:t>2.Поверхностные воды.</w:t>
      </w:r>
    </w:p>
    <w:p w:rsidR="0048626A" w:rsidRPr="00E54680" w:rsidRDefault="0048626A" w:rsidP="006949A6">
      <w:pPr>
        <w:spacing w:after="0" w:line="360" w:lineRule="auto"/>
        <w:ind w:firstLine="709"/>
        <w:jc w:val="both"/>
        <w:rPr>
          <w:rFonts w:ascii="Times New Roman" w:hAnsi="Times New Roman"/>
          <w:sz w:val="24"/>
          <w:szCs w:val="24"/>
        </w:rPr>
      </w:pPr>
      <w:r>
        <w:rPr>
          <w:rFonts w:ascii="Times New Roman" w:hAnsi="Times New Roman"/>
          <w:sz w:val="24"/>
          <w:szCs w:val="24"/>
        </w:rPr>
        <w:t>По территории Волоконовского</w:t>
      </w:r>
      <w:r w:rsidRPr="00E54680">
        <w:rPr>
          <w:rFonts w:ascii="Times New Roman" w:hAnsi="Times New Roman"/>
          <w:sz w:val="24"/>
          <w:szCs w:val="24"/>
        </w:rPr>
        <w:t xml:space="preserve"> сельского поселения </w:t>
      </w:r>
      <w:r>
        <w:rPr>
          <w:rFonts w:ascii="Times New Roman" w:hAnsi="Times New Roman"/>
          <w:sz w:val="24"/>
          <w:szCs w:val="24"/>
        </w:rPr>
        <w:t>протекает р.Оскол в юго – восточном направлении, воды которой могут быть использованы на технические нужды промпредприятий. Использование поверхностных вод на питьевые нужды нецелесообразно.</w:t>
      </w:r>
    </w:p>
    <w:p w:rsidR="0048626A" w:rsidRPr="00F14453" w:rsidRDefault="0048626A" w:rsidP="00D019B2">
      <w:pPr>
        <w:spacing w:after="0" w:line="360" w:lineRule="auto"/>
        <w:ind w:firstLine="709"/>
        <w:jc w:val="both"/>
        <w:rPr>
          <w:rFonts w:ascii="Times New Roman" w:hAnsi="Times New Roman"/>
          <w:sz w:val="24"/>
          <w:szCs w:val="24"/>
          <w:u w:val="single"/>
        </w:rPr>
      </w:pPr>
      <w:r>
        <w:rPr>
          <w:rFonts w:ascii="Times New Roman" w:hAnsi="Times New Roman"/>
          <w:b/>
          <w:bCs/>
          <w:sz w:val="24"/>
          <w:szCs w:val="24"/>
          <w:lang w:eastAsia="ru-RU"/>
        </w:rPr>
        <w:t>2</w:t>
      </w:r>
      <w:r w:rsidRPr="00F14453">
        <w:rPr>
          <w:rFonts w:ascii="Times New Roman" w:hAnsi="Times New Roman"/>
          <w:b/>
          <w:bCs/>
          <w:sz w:val="24"/>
          <w:szCs w:val="24"/>
          <w:lang w:eastAsia="ru-RU"/>
        </w:rPr>
        <w:t xml:space="preserve">.2 </w:t>
      </w:r>
      <w:r w:rsidRPr="00E54680">
        <w:rPr>
          <w:rFonts w:ascii="Times New Roman" w:hAnsi="Times New Roman"/>
          <w:b/>
          <w:bCs/>
          <w:sz w:val="24"/>
          <w:szCs w:val="24"/>
          <w:lang w:eastAsia="ru-RU"/>
        </w:rPr>
        <w:t>Общая характеристика сист</w:t>
      </w:r>
      <w:r>
        <w:rPr>
          <w:rFonts w:ascii="Times New Roman" w:hAnsi="Times New Roman"/>
          <w:b/>
          <w:bCs/>
          <w:sz w:val="24"/>
          <w:szCs w:val="24"/>
          <w:lang w:eastAsia="ru-RU"/>
        </w:rPr>
        <w:t xml:space="preserve">ем </w:t>
      </w:r>
      <w:r w:rsidRPr="00F14453">
        <w:rPr>
          <w:rFonts w:ascii="Times New Roman" w:hAnsi="Times New Roman"/>
          <w:b/>
          <w:sz w:val="24"/>
          <w:szCs w:val="24"/>
        </w:rPr>
        <w:t>водоотведения</w:t>
      </w:r>
    </w:p>
    <w:p w:rsidR="0048626A" w:rsidRPr="00D019B2" w:rsidRDefault="0048626A" w:rsidP="00D019B2">
      <w:pPr>
        <w:spacing w:after="0" w:line="360" w:lineRule="auto"/>
        <w:ind w:firstLine="709"/>
        <w:jc w:val="both"/>
        <w:rPr>
          <w:rFonts w:ascii="Times New Roman" w:hAnsi="Times New Roman"/>
          <w:sz w:val="24"/>
          <w:szCs w:val="24"/>
          <w:u w:val="single"/>
        </w:rPr>
      </w:pPr>
      <w:r w:rsidRPr="00D019B2">
        <w:rPr>
          <w:rFonts w:ascii="Times New Roman" w:hAnsi="Times New Roman"/>
          <w:sz w:val="24"/>
          <w:szCs w:val="24"/>
          <w:u w:val="single"/>
        </w:rPr>
        <w:t>Существующее положение</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В настоящее время система канализации в селе отсутствует, население пользуется надворными туалетами с выгребными ямами. Откачка жидких стоков осуществляется спецтранспортом </w:t>
      </w:r>
      <w:r>
        <w:rPr>
          <w:rFonts w:ascii="Times New Roman" w:hAnsi="Times New Roman"/>
          <w:sz w:val="24"/>
          <w:szCs w:val="24"/>
        </w:rPr>
        <w:t xml:space="preserve">МУП </w:t>
      </w:r>
      <w:r w:rsidRPr="00D019B2">
        <w:rPr>
          <w:rFonts w:ascii="Times New Roman" w:hAnsi="Times New Roman"/>
          <w:sz w:val="24"/>
          <w:szCs w:val="24"/>
        </w:rPr>
        <w:t xml:space="preserve"> «</w:t>
      </w:r>
      <w:r>
        <w:rPr>
          <w:rFonts w:ascii="Times New Roman" w:hAnsi="Times New Roman"/>
          <w:sz w:val="24"/>
          <w:szCs w:val="24"/>
        </w:rPr>
        <w:t>Ремводстрой» от зданий</w:t>
      </w:r>
      <w:r w:rsidRPr="00D019B2">
        <w:rPr>
          <w:rFonts w:ascii="Times New Roman" w:hAnsi="Times New Roman"/>
          <w:sz w:val="24"/>
          <w:szCs w:val="24"/>
        </w:rPr>
        <w:t xml:space="preserve"> дома культуры</w:t>
      </w:r>
      <w:r>
        <w:rPr>
          <w:rFonts w:ascii="Times New Roman" w:hAnsi="Times New Roman"/>
          <w:sz w:val="24"/>
          <w:szCs w:val="24"/>
        </w:rPr>
        <w:t>, школы, детского сада,</w:t>
      </w:r>
      <w:r w:rsidRPr="00D019B2">
        <w:rPr>
          <w:rFonts w:ascii="Times New Roman" w:hAnsi="Times New Roman"/>
          <w:sz w:val="24"/>
          <w:szCs w:val="24"/>
        </w:rPr>
        <w:t xml:space="preserve"> с последующим выбросом на рельеф.</w:t>
      </w:r>
    </w:p>
    <w:p w:rsidR="0048626A" w:rsidRPr="00D019B2" w:rsidRDefault="0048626A" w:rsidP="00D019B2">
      <w:pPr>
        <w:spacing w:after="0" w:line="360" w:lineRule="auto"/>
        <w:ind w:firstLine="709"/>
        <w:jc w:val="both"/>
        <w:rPr>
          <w:rFonts w:ascii="Times New Roman" w:hAnsi="Times New Roman"/>
          <w:sz w:val="24"/>
          <w:szCs w:val="24"/>
          <w:u w:val="single"/>
        </w:rPr>
      </w:pPr>
      <w:r w:rsidRPr="00D019B2">
        <w:rPr>
          <w:rFonts w:ascii="Times New Roman" w:hAnsi="Times New Roman"/>
          <w:sz w:val="24"/>
          <w:szCs w:val="24"/>
          <w:u w:val="single"/>
        </w:rPr>
        <w:t xml:space="preserve">Нормы водоотведения и расчетные расходы стоков. </w:t>
      </w:r>
      <w:r w:rsidRPr="00D019B2">
        <w:rPr>
          <w:rFonts w:ascii="Times New Roman" w:hAnsi="Times New Roman"/>
          <w:sz w:val="24"/>
          <w:szCs w:val="24"/>
        </w:rPr>
        <w:t xml:space="preserve">Нормы водоотведения на хозяйственно – бытовые нужды населения приняты в соответствии со СниП 2.04.03-85 в зависимости от степени благоустройства жилого фонда. </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Коэффициент суточной неравномерности принят 1,3</w:t>
      </w:r>
      <w:r>
        <w:rPr>
          <w:rFonts w:ascii="Times New Roman" w:hAnsi="Times New Roman"/>
          <w:sz w:val="24"/>
          <w:szCs w:val="24"/>
        </w:rPr>
        <w:t xml:space="preserve"> согласно таблицы расчетных расходов стоков</w:t>
      </w:r>
      <w:r w:rsidRPr="00D019B2">
        <w:rPr>
          <w:rFonts w:ascii="Times New Roman" w:hAnsi="Times New Roman"/>
          <w:sz w:val="24"/>
          <w:szCs w:val="24"/>
        </w:rPr>
        <w:t>.</w:t>
      </w:r>
    </w:p>
    <w:p w:rsidR="0048626A" w:rsidRPr="00D019B2" w:rsidRDefault="0048626A" w:rsidP="00D019B2">
      <w:pPr>
        <w:pStyle w:val="Caption"/>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D019B2">
        <w:rPr>
          <w:rFonts w:ascii="Times New Roman" w:hAnsi="Times New Roman" w:cs="Times New Roman"/>
          <w:sz w:val="24"/>
          <w:szCs w:val="24"/>
        </w:rPr>
        <w:t xml:space="preserve"> Объем водоотведения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
        <w:gridCol w:w="2543"/>
        <w:gridCol w:w="977"/>
        <w:gridCol w:w="880"/>
        <w:gridCol w:w="1100"/>
        <w:gridCol w:w="880"/>
        <w:gridCol w:w="1100"/>
        <w:gridCol w:w="880"/>
        <w:gridCol w:w="1100"/>
      </w:tblGrid>
      <w:tr w:rsidR="0048626A" w:rsidTr="00AA3381">
        <w:tc>
          <w:tcPr>
            <w:tcW w:w="328" w:type="dxa"/>
            <w:vMerge w:val="restart"/>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w:t>
            </w:r>
          </w:p>
        </w:tc>
        <w:tc>
          <w:tcPr>
            <w:tcW w:w="2543" w:type="dxa"/>
            <w:vMerge w:val="restart"/>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Наименование потребителей</w:t>
            </w:r>
          </w:p>
        </w:tc>
        <w:tc>
          <w:tcPr>
            <w:tcW w:w="977" w:type="dxa"/>
            <w:vMerge w:val="restart"/>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Норма водоотведения л/чел/сут</w:t>
            </w:r>
          </w:p>
        </w:tc>
        <w:tc>
          <w:tcPr>
            <w:tcW w:w="1980" w:type="dxa"/>
            <w:gridSpan w:val="2"/>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с.Волоконовка</w:t>
            </w:r>
          </w:p>
        </w:tc>
        <w:tc>
          <w:tcPr>
            <w:tcW w:w="1980" w:type="dxa"/>
            <w:gridSpan w:val="2"/>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с.Окуни</w:t>
            </w:r>
          </w:p>
        </w:tc>
        <w:tc>
          <w:tcPr>
            <w:tcW w:w="1980" w:type="dxa"/>
            <w:gridSpan w:val="2"/>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с.Завалищено</w:t>
            </w:r>
          </w:p>
        </w:tc>
      </w:tr>
      <w:tr w:rsidR="0048626A" w:rsidTr="00AA3381">
        <w:tc>
          <w:tcPr>
            <w:tcW w:w="328" w:type="dxa"/>
            <w:vMerge/>
          </w:tcPr>
          <w:p w:rsidR="0048626A" w:rsidRPr="00AA3381" w:rsidRDefault="0048626A" w:rsidP="00AA3381">
            <w:pPr>
              <w:jc w:val="center"/>
              <w:rPr>
                <w:rFonts w:ascii="Times New Roman" w:hAnsi="Times New Roman"/>
                <w:b/>
                <w:sz w:val="18"/>
                <w:szCs w:val="18"/>
              </w:rPr>
            </w:pPr>
          </w:p>
        </w:tc>
        <w:tc>
          <w:tcPr>
            <w:tcW w:w="2543" w:type="dxa"/>
            <w:vMerge/>
          </w:tcPr>
          <w:p w:rsidR="0048626A" w:rsidRPr="00AA3381" w:rsidRDefault="0048626A" w:rsidP="00AA3381">
            <w:pPr>
              <w:jc w:val="center"/>
              <w:rPr>
                <w:rFonts w:ascii="Times New Roman" w:hAnsi="Times New Roman"/>
                <w:b/>
                <w:sz w:val="18"/>
                <w:szCs w:val="18"/>
              </w:rPr>
            </w:pPr>
          </w:p>
        </w:tc>
        <w:tc>
          <w:tcPr>
            <w:tcW w:w="977" w:type="dxa"/>
            <w:vMerge/>
          </w:tcPr>
          <w:p w:rsidR="0048626A" w:rsidRPr="00AA3381" w:rsidRDefault="0048626A" w:rsidP="00AA3381">
            <w:pPr>
              <w:jc w:val="center"/>
              <w:rPr>
                <w:rFonts w:ascii="Times New Roman" w:hAnsi="Times New Roman"/>
                <w:b/>
                <w:sz w:val="18"/>
                <w:szCs w:val="18"/>
              </w:rPr>
            </w:pPr>
          </w:p>
        </w:tc>
        <w:tc>
          <w:tcPr>
            <w:tcW w:w="880" w:type="dxa"/>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Кол-во чел</w:t>
            </w:r>
          </w:p>
        </w:tc>
        <w:tc>
          <w:tcPr>
            <w:tcW w:w="1100" w:type="dxa"/>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Расход куб.м./сут</w:t>
            </w:r>
          </w:p>
        </w:tc>
        <w:tc>
          <w:tcPr>
            <w:tcW w:w="880" w:type="dxa"/>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Кол-во чел</w:t>
            </w:r>
          </w:p>
        </w:tc>
        <w:tc>
          <w:tcPr>
            <w:tcW w:w="1100" w:type="dxa"/>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Расход куб.м./сут</w:t>
            </w:r>
          </w:p>
        </w:tc>
        <w:tc>
          <w:tcPr>
            <w:tcW w:w="880" w:type="dxa"/>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Кол-во чел</w:t>
            </w:r>
          </w:p>
        </w:tc>
        <w:tc>
          <w:tcPr>
            <w:tcW w:w="1100" w:type="dxa"/>
          </w:tcPr>
          <w:p w:rsidR="0048626A" w:rsidRPr="00AA3381" w:rsidRDefault="0048626A" w:rsidP="00AA3381">
            <w:pPr>
              <w:jc w:val="center"/>
              <w:rPr>
                <w:rFonts w:ascii="Times New Roman" w:hAnsi="Times New Roman"/>
                <w:b/>
                <w:sz w:val="18"/>
                <w:szCs w:val="18"/>
              </w:rPr>
            </w:pPr>
            <w:r w:rsidRPr="00AA3381">
              <w:rPr>
                <w:rFonts w:ascii="Times New Roman" w:hAnsi="Times New Roman"/>
                <w:b/>
                <w:sz w:val="18"/>
                <w:szCs w:val="18"/>
              </w:rPr>
              <w:t>Расход куб.м./сут</w:t>
            </w:r>
          </w:p>
        </w:tc>
      </w:tr>
      <w:tr w:rsidR="0048626A" w:rsidTr="00AA3381">
        <w:tc>
          <w:tcPr>
            <w:tcW w:w="328"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1</w:t>
            </w:r>
          </w:p>
        </w:tc>
        <w:tc>
          <w:tcPr>
            <w:tcW w:w="2543"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Застройка зданиями, оборудованными водопроводом, канализацией и местными водонагревателями</w:t>
            </w:r>
          </w:p>
        </w:tc>
        <w:tc>
          <w:tcPr>
            <w:tcW w:w="977"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230</w:t>
            </w:r>
          </w:p>
        </w:tc>
        <w:tc>
          <w:tcPr>
            <w:tcW w:w="88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636</w:t>
            </w: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146</w:t>
            </w:r>
          </w:p>
        </w:tc>
        <w:tc>
          <w:tcPr>
            <w:tcW w:w="88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327</w:t>
            </w: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75</w:t>
            </w:r>
          </w:p>
        </w:tc>
        <w:tc>
          <w:tcPr>
            <w:tcW w:w="88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277</w:t>
            </w: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63</w:t>
            </w:r>
          </w:p>
        </w:tc>
      </w:tr>
      <w:tr w:rsidR="0048626A" w:rsidTr="00AA3381">
        <w:tc>
          <w:tcPr>
            <w:tcW w:w="328"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2</w:t>
            </w:r>
          </w:p>
        </w:tc>
        <w:tc>
          <w:tcPr>
            <w:tcW w:w="2543"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Содержание скота</w:t>
            </w:r>
          </w:p>
        </w:tc>
        <w:tc>
          <w:tcPr>
            <w:tcW w:w="977" w:type="dxa"/>
          </w:tcPr>
          <w:p w:rsidR="0048626A" w:rsidRPr="00AA3381" w:rsidRDefault="0048626A" w:rsidP="00AA3381">
            <w:pPr>
              <w:jc w:val="center"/>
              <w:rPr>
                <w:rFonts w:ascii="Times New Roman" w:hAnsi="Times New Roman"/>
                <w:sz w:val="24"/>
                <w:szCs w:val="24"/>
              </w:rPr>
            </w:pP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14</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7,5</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5,8</w:t>
            </w:r>
          </w:p>
        </w:tc>
      </w:tr>
      <w:tr w:rsidR="0048626A" w:rsidTr="00AA3381">
        <w:tc>
          <w:tcPr>
            <w:tcW w:w="328" w:type="dxa"/>
          </w:tcPr>
          <w:p w:rsidR="0048626A" w:rsidRPr="00AA3381" w:rsidRDefault="0048626A" w:rsidP="00D019B2">
            <w:pPr>
              <w:rPr>
                <w:rFonts w:ascii="Times New Roman" w:hAnsi="Times New Roman"/>
                <w:sz w:val="20"/>
                <w:szCs w:val="20"/>
              </w:rPr>
            </w:pPr>
          </w:p>
        </w:tc>
        <w:tc>
          <w:tcPr>
            <w:tcW w:w="2543"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Итого</w:t>
            </w:r>
          </w:p>
        </w:tc>
        <w:tc>
          <w:tcPr>
            <w:tcW w:w="977" w:type="dxa"/>
          </w:tcPr>
          <w:p w:rsidR="0048626A" w:rsidRPr="00AA3381" w:rsidRDefault="0048626A" w:rsidP="00AA3381">
            <w:pPr>
              <w:jc w:val="center"/>
              <w:rPr>
                <w:rFonts w:ascii="Times New Roman" w:hAnsi="Times New Roman"/>
                <w:sz w:val="24"/>
                <w:szCs w:val="24"/>
              </w:rPr>
            </w:pP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160</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82,5</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68,8</w:t>
            </w:r>
          </w:p>
        </w:tc>
      </w:tr>
      <w:tr w:rsidR="0048626A" w:rsidTr="00AA3381">
        <w:tc>
          <w:tcPr>
            <w:tcW w:w="328"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3</w:t>
            </w:r>
          </w:p>
        </w:tc>
        <w:tc>
          <w:tcPr>
            <w:tcW w:w="2543"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Расходы воды на обслуживание системы канализации (порядка 10%)</w:t>
            </w:r>
          </w:p>
        </w:tc>
        <w:tc>
          <w:tcPr>
            <w:tcW w:w="977" w:type="dxa"/>
          </w:tcPr>
          <w:p w:rsidR="0048626A" w:rsidRPr="00AA3381" w:rsidRDefault="0048626A" w:rsidP="00AA3381">
            <w:pPr>
              <w:jc w:val="center"/>
              <w:rPr>
                <w:rFonts w:ascii="Times New Roman" w:hAnsi="Times New Roman"/>
                <w:sz w:val="24"/>
                <w:szCs w:val="24"/>
              </w:rPr>
            </w:pP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22</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7,6</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6,3</w:t>
            </w:r>
          </w:p>
        </w:tc>
      </w:tr>
      <w:tr w:rsidR="0048626A" w:rsidTr="00AA3381">
        <w:tc>
          <w:tcPr>
            <w:tcW w:w="328" w:type="dxa"/>
          </w:tcPr>
          <w:p w:rsidR="0048626A" w:rsidRPr="00AA3381" w:rsidRDefault="0048626A" w:rsidP="00D019B2">
            <w:pPr>
              <w:rPr>
                <w:rFonts w:ascii="Times New Roman" w:hAnsi="Times New Roman"/>
                <w:sz w:val="20"/>
                <w:szCs w:val="20"/>
              </w:rPr>
            </w:pPr>
          </w:p>
        </w:tc>
        <w:tc>
          <w:tcPr>
            <w:tcW w:w="2543"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Итого</w:t>
            </w:r>
          </w:p>
        </w:tc>
        <w:tc>
          <w:tcPr>
            <w:tcW w:w="977" w:type="dxa"/>
          </w:tcPr>
          <w:p w:rsidR="0048626A" w:rsidRPr="00AA3381" w:rsidRDefault="0048626A" w:rsidP="00AA3381">
            <w:pPr>
              <w:jc w:val="center"/>
              <w:rPr>
                <w:rFonts w:ascii="Times New Roman" w:hAnsi="Times New Roman"/>
                <w:sz w:val="24"/>
                <w:szCs w:val="24"/>
              </w:rPr>
            </w:pP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22</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7,6</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6,3</w:t>
            </w:r>
          </w:p>
        </w:tc>
      </w:tr>
      <w:tr w:rsidR="0048626A" w:rsidTr="00AA3381">
        <w:tc>
          <w:tcPr>
            <w:tcW w:w="328"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4</w:t>
            </w:r>
          </w:p>
        </w:tc>
        <w:tc>
          <w:tcPr>
            <w:tcW w:w="2543"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Неучтенные расходы (порядка 10%)</w:t>
            </w:r>
          </w:p>
        </w:tc>
        <w:tc>
          <w:tcPr>
            <w:tcW w:w="977" w:type="dxa"/>
          </w:tcPr>
          <w:p w:rsidR="0048626A" w:rsidRPr="00AA3381" w:rsidRDefault="0048626A" w:rsidP="00AA3381">
            <w:pPr>
              <w:jc w:val="center"/>
              <w:rPr>
                <w:rFonts w:ascii="Times New Roman" w:hAnsi="Times New Roman"/>
                <w:sz w:val="24"/>
                <w:szCs w:val="24"/>
              </w:rPr>
            </w:pP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25</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8,4</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7</w:t>
            </w:r>
          </w:p>
        </w:tc>
      </w:tr>
      <w:tr w:rsidR="0048626A" w:rsidTr="00AA3381">
        <w:tc>
          <w:tcPr>
            <w:tcW w:w="328" w:type="dxa"/>
          </w:tcPr>
          <w:p w:rsidR="0048626A" w:rsidRPr="00AA3381" w:rsidRDefault="0048626A" w:rsidP="00D019B2">
            <w:pPr>
              <w:rPr>
                <w:rFonts w:ascii="Times New Roman" w:hAnsi="Times New Roman"/>
                <w:sz w:val="20"/>
                <w:szCs w:val="20"/>
              </w:rPr>
            </w:pPr>
          </w:p>
        </w:tc>
        <w:tc>
          <w:tcPr>
            <w:tcW w:w="2543" w:type="dxa"/>
          </w:tcPr>
          <w:p w:rsidR="0048626A" w:rsidRPr="00AA3381" w:rsidRDefault="0048626A" w:rsidP="00D019B2">
            <w:pPr>
              <w:rPr>
                <w:rFonts w:ascii="Times New Roman" w:hAnsi="Times New Roman"/>
                <w:sz w:val="20"/>
                <w:szCs w:val="20"/>
              </w:rPr>
            </w:pPr>
            <w:r w:rsidRPr="00AA3381">
              <w:rPr>
                <w:rFonts w:ascii="Times New Roman" w:hAnsi="Times New Roman"/>
                <w:sz w:val="20"/>
                <w:szCs w:val="20"/>
              </w:rPr>
              <w:t>Итого</w:t>
            </w:r>
          </w:p>
        </w:tc>
        <w:tc>
          <w:tcPr>
            <w:tcW w:w="977" w:type="dxa"/>
          </w:tcPr>
          <w:p w:rsidR="0048626A" w:rsidRPr="00AA3381" w:rsidRDefault="0048626A" w:rsidP="00AA3381">
            <w:pPr>
              <w:jc w:val="center"/>
              <w:rPr>
                <w:rFonts w:ascii="Times New Roman" w:hAnsi="Times New Roman"/>
                <w:sz w:val="24"/>
                <w:szCs w:val="24"/>
              </w:rPr>
            </w:pP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25</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8,4</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7</w:t>
            </w:r>
          </w:p>
        </w:tc>
      </w:tr>
      <w:tr w:rsidR="0048626A" w:rsidTr="00AA3381">
        <w:tc>
          <w:tcPr>
            <w:tcW w:w="328" w:type="dxa"/>
          </w:tcPr>
          <w:p w:rsidR="0048626A" w:rsidRPr="00AA3381" w:rsidRDefault="0048626A" w:rsidP="00AA3381">
            <w:pPr>
              <w:jc w:val="center"/>
              <w:rPr>
                <w:rFonts w:ascii="Times New Roman" w:hAnsi="Times New Roman"/>
                <w:sz w:val="20"/>
                <w:szCs w:val="20"/>
              </w:rPr>
            </w:pPr>
          </w:p>
        </w:tc>
        <w:tc>
          <w:tcPr>
            <w:tcW w:w="2543" w:type="dxa"/>
          </w:tcPr>
          <w:p w:rsidR="0048626A" w:rsidRPr="00AA3381" w:rsidRDefault="0048626A" w:rsidP="00AA3381">
            <w:pPr>
              <w:jc w:val="center"/>
              <w:rPr>
                <w:rFonts w:ascii="Times New Roman" w:hAnsi="Times New Roman"/>
                <w:sz w:val="20"/>
                <w:szCs w:val="20"/>
              </w:rPr>
            </w:pPr>
            <w:r w:rsidRPr="00AA3381">
              <w:rPr>
                <w:rFonts w:ascii="Times New Roman" w:hAnsi="Times New Roman"/>
                <w:sz w:val="20"/>
                <w:szCs w:val="20"/>
              </w:rPr>
              <w:t>ИТОГО</w:t>
            </w:r>
          </w:p>
        </w:tc>
        <w:tc>
          <w:tcPr>
            <w:tcW w:w="977" w:type="dxa"/>
          </w:tcPr>
          <w:p w:rsidR="0048626A" w:rsidRPr="00AA3381" w:rsidRDefault="0048626A" w:rsidP="00AA3381">
            <w:pPr>
              <w:jc w:val="center"/>
              <w:rPr>
                <w:rFonts w:ascii="Times New Roman" w:hAnsi="Times New Roman"/>
                <w:sz w:val="24"/>
                <w:szCs w:val="24"/>
              </w:rPr>
            </w:pP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207</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98,5</w:t>
            </w:r>
          </w:p>
        </w:tc>
        <w:tc>
          <w:tcPr>
            <w:tcW w:w="880" w:type="dxa"/>
          </w:tcPr>
          <w:p w:rsidR="0048626A" w:rsidRPr="00AA3381" w:rsidRDefault="0048626A" w:rsidP="00AA3381">
            <w:pPr>
              <w:jc w:val="center"/>
              <w:rPr>
                <w:rFonts w:ascii="Times New Roman" w:hAnsi="Times New Roman"/>
                <w:sz w:val="24"/>
                <w:szCs w:val="24"/>
              </w:rPr>
            </w:pPr>
          </w:p>
        </w:tc>
        <w:tc>
          <w:tcPr>
            <w:tcW w:w="1100" w:type="dxa"/>
          </w:tcPr>
          <w:p w:rsidR="0048626A" w:rsidRPr="00AA3381" w:rsidRDefault="0048626A" w:rsidP="00AA3381">
            <w:pPr>
              <w:jc w:val="center"/>
              <w:rPr>
                <w:rFonts w:ascii="Times New Roman" w:hAnsi="Times New Roman"/>
                <w:sz w:val="24"/>
                <w:szCs w:val="24"/>
              </w:rPr>
            </w:pPr>
            <w:r w:rsidRPr="00AA3381">
              <w:rPr>
                <w:rFonts w:ascii="Times New Roman" w:hAnsi="Times New Roman"/>
                <w:sz w:val="24"/>
                <w:szCs w:val="24"/>
              </w:rPr>
              <w:t>82,1</w:t>
            </w:r>
          </w:p>
        </w:tc>
      </w:tr>
    </w:tbl>
    <w:p w:rsidR="0048626A" w:rsidRPr="00D019B2" w:rsidRDefault="0048626A" w:rsidP="00D019B2">
      <w:pPr>
        <w:rPr>
          <w:rFonts w:ascii="Times New Roman" w:hAnsi="Times New Roman"/>
          <w:sz w:val="24"/>
          <w:szCs w:val="24"/>
        </w:rPr>
        <w:sectPr w:rsidR="0048626A" w:rsidRPr="00D019B2" w:rsidSect="00854529">
          <w:footerReference w:type="even" r:id="rId7"/>
          <w:footerReference w:type="default" r:id="rId8"/>
          <w:pgSz w:w="11906" w:h="16838"/>
          <w:pgMar w:top="1134" w:right="851" w:bottom="1134" w:left="1701" w:header="709" w:footer="709" w:gutter="0"/>
          <w:cols w:space="708"/>
          <w:docGrid w:linePitch="360"/>
        </w:sectPr>
      </w:pPr>
    </w:p>
    <w:p w:rsidR="0048626A" w:rsidRPr="00687207" w:rsidRDefault="0048626A" w:rsidP="00D019B2">
      <w:pPr>
        <w:pStyle w:val="Heading3"/>
        <w:keepLines w:val="0"/>
        <w:numPr>
          <w:ilvl w:val="2"/>
          <w:numId w:val="0"/>
        </w:numPr>
        <w:tabs>
          <w:tab w:val="num" w:pos="720"/>
        </w:tabs>
        <w:spacing w:before="240" w:after="60"/>
        <w:ind w:left="720" w:hanging="720"/>
        <w:rPr>
          <w:rFonts w:ascii="Times New Roman" w:hAnsi="Times New Roman"/>
          <w:color w:val="auto"/>
          <w:sz w:val="24"/>
          <w:szCs w:val="24"/>
        </w:rPr>
      </w:pPr>
      <w:bookmarkStart w:id="0" w:name="_Toc264978356"/>
      <w:bookmarkStart w:id="1" w:name="_Toc265088579"/>
      <w:r w:rsidRPr="00687207">
        <w:rPr>
          <w:rFonts w:ascii="Times New Roman" w:hAnsi="Times New Roman"/>
          <w:color w:val="auto"/>
          <w:sz w:val="24"/>
          <w:szCs w:val="24"/>
        </w:rPr>
        <w:t>2.3.Санитарная очистка</w:t>
      </w:r>
      <w:bookmarkEnd w:id="0"/>
      <w:bookmarkEnd w:id="1"/>
    </w:p>
    <w:p w:rsidR="0048626A" w:rsidRPr="00D019B2" w:rsidRDefault="0048626A" w:rsidP="00D019B2">
      <w:pPr>
        <w:spacing w:after="0" w:line="360" w:lineRule="auto"/>
        <w:ind w:firstLine="709"/>
        <w:jc w:val="both"/>
        <w:rPr>
          <w:rFonts w:ascii="Times New Roman" w:hAnsi="Times New Roman"/>
          <w:sz w:val="24"/>
          <w:szCs w:val="24"/>
          <w:u w:val="single"/>
        </w:rPr>
      </w:pPr>
      <w:r w:rsidRPr="00D019B2">
        <w:rPr>
          <w:rFonts w:ascii="Times New Roman" w:hAnsi="Times New Roman"/>
          <w:sz w:val="24"/>
          <w:szCs w:val="24"/>
          <w:u w:val="single"/>
        </w:rPr>
        <w:t>Существующее положение</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Уборкой села от ТБО и уличного смета, а также благоустройство территории осуществляется за счет сил администрации. Мусор свозится на </w:t>
      </w:r>
      <w:r>
        <w:rPr>
          <w:rFonts w:ascii="Times New Roman" w:hAnsi="Times New Roman"/>
          <w:sz w:val="24"/>
          <w:szCs w:val="24"/>
        </w:rPr>
        <w:t>земельный участок для временного хранения ТБО, расположенный</w:t>
      </w:r>
      <w:r w:rsidRPr="00D019B2">
        <w:rPr>
          <w:rFonts w:ascii="Times New Roman" w:hAnsi="Times New Roman"/>
          <w:sz w:val="24"/>
          <w:szCs w:val="24"/>
        </w:rPr>
        <w:t xml:space="preserve"> в </w:t>
      </w:r>
      <w:r>
        <w:rPr>
          <w:rFonts w:ascii="Times New Roman" w:hAnsi="Times New Roman"/>
          <w:sz w:val="24"/>
          <w:szCs w:val="24"/>
        </w:rPr>
        <w:t>селе Волоконовка</w:t>
      </w:r>
      <w:r w:rsidRPr="00D019B2">
        <w:rPr>
          <w:rFonts w:ascii="Times New Roman" w:hAnsi="Times New Roman"/>
          <w:sz w:val="24"/>
          <w:szCs w:val="24"/>
        </w:rPr>
        <w:t xml:space="preserve">. Площадь </w:t>
      </w:r>
      <w:r>
        <w:rPr>
          <w:rFonts w:ascii="Times New Roman" w:hAnsi="Times New Roman"/>
          <w:sz w:val="24"/>
          <w:szCs w:val="24"/>
        </w:rPr>
        <w:t xml:space="preserve"> земельного участка для временного хранения ТБО 2га, на него</w:t>
      </w:r>
      <w:r w:rsidRPr="00D019B2">
        <w:rPr>
          <w:rFonts w:ascii="Times New Roman" w:hAnsi="Times New Roman"/>
          <w:sz w:val="24"/>
          <w:szCs w:val="24"/>
        </w:rPr>
        <w:t xml:space="preserve"> поступает ТБО порядка 2,2 тыс. м</w:t>
      </w:r>
      <w:r w:rsidRPr="00D019B2">
        <w:rPr>
          <w:rFonts w:ascii="Times New Roman" w:hAnsi="Times New Roman"/>
          <w:sz w:val="24"/>
          <w:szCs w:val="24"/>
          <w:vertAlign w:val="superscript"/>
        </w:rPr>
        <w:t>3</w:t>
      </w:r>
      <w:r w:rsidRPr="00D019B2">
        <w:rPr>
          <w:rFonts w:ascii="Times New Roman" w:hAnsi="Times New Roman"/>
          <w:sz w:val="24"/>
          <w:szCs w:val="24"/>
        </w:rPr>
        <w:t>/год.</w:t>
      </w:r>
    </w:p>
    <w:p w:rsidR="0048626A" w:rsidRDefault="0048626A" w:rsidP="00D019B2">
      <w:pPr>
        <w:pStyle w:val="Caption"/>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48626A" w:rsidRPr="008D61B4" w:rsidTr="00FF4E17">
        <w:tc>
          <w:tcPr>
            <w:tcW w:w="426" w:type="dxa"/>
            <w:vAlign w:val="center"/>
          </w:tcPr>
          <w:p w:rsidR="0048626A" w:rsidRPr="008D61B4" w:rsidRDefault="0048626A" w:rsidP="009A79CD">
            <w:pPr>
              <w:spacing w:after="0" w:line="240" w:lineRule="auto"/>
              <w:jc w:val="center"/>
              <w:rPr>
                <w:rFonts w:ascii="Times New Roman" w:hAnsi="Times New Roman"/>
                <w:sz w:val="24"/>
                <w:szCs w:val="24"/>
              </w:rPr>
            </w:pPr>
            <w:r w:rsidRPr="008D61B4">
              <w:rPr>
                <w:rFonts w:ascii="Times New Roman" w:hAnsi="Times New Roman"/>
                <w:sz w:val="24"/>
                <w:szCs w:val="24"/>
              </w:rPr>
              <w:t>№</w:t>
            </w:r>
          </w:p>
        </w:tc>
        <w:tc>
          <w:tcPr>
            <w:tcW w:w="2126" w:type="dxa"/>
            <w:vAlign w:val="center"/>
          </w:tcPr>
          <w:p w:rsidR="0048626A" w:rsidRPr="008D61B4" w:rsidRDefault="0048626A" w:rsidP="009A79CD">
            <w:pPr>
              <w:spacing w:after="0" w:line="240" w:lineRule="auto"/>
              <w:jc w:val="center"/>
              <w:rPr>
                <w:rFonts w:ascii="Times New Roman" w:hAnsi="Times New Roman"/>
                <w:sz w:val="24"/>
                <w:szCs w:val="24"/>
              </w:rPr>
            </w:pPr>
            <w:r w:rsidRPr="008D61B4">
              <w:rPr>
                <w:rFonts w:ascii="Times New Roman" w:hAnsi="Times New Roman"/>
                <w:sz w:val="24"/>
                <w:szCs w:val="24"/>
              </w:rPr>
              <w:t>Наименование населённых пунктов</w:t>
            </w:r>
          </w:p>
        </w:tc>
        <w:tc>
          <w:tcPr>
            <w:tcW w:w="1134" w:type="dxa"/>
            <w:vAlign w:val="center"/>
          </w:tcPr>
          <w:p w:rsidR="0048626A" w:rsidRPr="008D61B4" w:rsidRDefault="0048626A" w:rsidP="009A79CD">
            <w:pPr>
              <w:spacing w:after="0" w:line="240" w:lineRule="auto"/>
              <w:jc w:val="center"/>
              <w:rPr>
                <w:rFonts w:ascii="Times New Roman" w:hAnsi="Times New Roman"/>
                <w:sz w:val="24"/>
                <w:szCs w:val="24"/>
              </w:rPr>
            </w:pPr>
            <w:r w:rsidRPr="008D61B4">
              <w:rPr>
                <w:rFonts w:ascii="Times New Roman" w:hAnsi="Times New Roman"/>
                <w:sz w:val="24"/>
                <w:szCs w:val="24"/>
              </w:rPr>
              <w:t>Население чел.</w:t>
            </w:r>
          </w:p>
        </w:tc>
        <w:tc>
          <w:tcPr>
            <w:tcW w:w="2906" w:type="dxa"/>
            <w:vAlign w:val="center"/>
          </w:tcPr>
          <w:p w:rsidR="0048626A" w:rsidRPr="008D61B4" w:rsidRDefault="0048626A" w:rsidP="009A79CD">
            <w:pPr>
              <w:spacing w:after="0" w:line="240" w:lineRule="auto"/>
              <w:jc w:val="center"/>
              <w:rPr>
                <w:rFonts w:ascii="Times New Roman" w:hAnsi="Times New Roman"/>
                <w:sz w:val="24"/>
                <w:szCs w:val="24"/>
              </w:rPr>
            </w:pPr>
            <w:r w:rsidRPr="008D61B4">
              <w:rPr>
                <w:rFonts w:ascii="Times New Roman" w:hAnsi="Times New Roman"/>
                <w:sz w:val="24"/>
                <w:szCs w:val="24"/>
              </w:rPr>
              <w:t>Общий объём ТБО</w:t>
            </w:r>
          </w:p>
          <w:p w:rsidR="0048626A" w:rsidRPr="008D61B4" w:rsidRDefault="0048626A" w:rsidP="009A79CD">
            <w:pPr>
              <w:spacing w:after="0" w:line="240" w:lineRule="auto"/>
              <w:jc w:val="center"/>
              <w:rPr>
                <w:rFonts w:ascii="Times New Roman" w:hAnsi="Times New Roman"/>
                <w:sz w:val="24"/>
                <w:szCs w:val="24"/>
              </w:rPr>
            </w:pPr>
            <w:r w:rsidRPr="008D61B4">
              <w:rPr>
                <w:rFonts w:ascii="Times New Roman" w:hAnsi="Times New Roman"/>
                <w:sz w:val="24"/>
                <w:szCs w:val="24"/>
              </w:rPr>
              <w:t>(при норме 1,5 м</w:t>
            </w:r>
            <w:r w:rsidRPr="00FF4E17">
              <w:rPr>
                <w:rFonts w:ascii="Times New Roman" w:hAnsi="Times New Roman"/>
                <w:sz w:val="24"/>
                <w:szCs w:val="24"/>
              </w:rPr>
              <w:t>3</w:t>
            </w:r>
            <w:r w:rsidRPr="008D61B4">
              <w:rPr>
                <w:rFonts w:ascii="Times New Roman" w:hAnsi="Times New Roman"/>
                <w:sz w:val="24"/>
                <w:szCs w:val="24"/>
              </w:rPr>
              <w:t>/год/чел) м</w:t>
            </w:r>
            <w:r w:rsidRPr="00FF4E17">
              <w:rPr>
                <w:rFonts w:ascii="Times New Roman" w:hAnsi="Times New Roman"/>
                <w:sz w:val="24"/>
                <w:szCs w:val="24"/>
              </w:rPr>
              <w:t>3</w:t>
            </w:r>
            <w:r w:rsidRPr="008D61B4">
              <w:rPr>
                <w:rFonts w:ascii="Times New Roman" w:hAnsi="Times New Roman"/>
                <w:sz w:val="24"/>
                <w:szCs w:val="24"/>
              </w:rPr>
              <w:t>/год</w:t>
            </w:r>
          </w:p>
        </w:tc>
        <w:tc>
          <w:tcPr>
            <w:tcW w:w="2906" w:type="dxa"/>
            <w:vAlign w:val="center"/>
          </w:tcPr>
          <w:p w:rsidR="0048626A" w:rsidRPr="008D61B4" w:rsidRDefault="0048626A" w:rsidP="009A79CD">
            <w:pPr>
              <w:spacing w:after="0" w:line="240" w:lineRule="auto"/>
              <w:jc w:val="center"/>
              <w:rPr>
                <w:rFonts w:ascii="Times New Roman" w:hAnsi="Times New Roman"/>
                <w:sz w:val="24"/>
                <w:szCs w:val="24"/>
              </w:rPr>
            </w:pPr>
            <w:r w:rsidRPr="008D61B4">
              <w:rPr>
                <w:rFonts w:ascii="Times New Roman" w:hAnsi="Times New Roman"/>
                <w:sz w:val="24"/>
                <w:szCs w:val="24"/>
              </w:rPr>
              <w:t>Объём ТБО, подлежащий утилизации</w:t>
            </w:r>
          </w:p>
          <w:p w:rsidR="0048626A" w:rsidRPr="008D61B4" w:rsidRDefault="0048626A" w:rsidP="009A79CD">
            <w:pPr>
              <w:spacing w:after="0" w:line="240" w:lineRule="auto"/>
              <w:jc w:val="center"/>
              <w:rPr>
                <w:rFonts w:ascii="Times New Roman" w:hAnsi="Times New Roman"/>
                <w:sz w:val="24"/>
                <w:szCs w:val="24"/>
              </w:rPr>
            </w:pPr>
            <w:r w:rsidRPr="008D61B4">
              <w:rPr>
                <w:rFonts w:ascii="Times New Roman" w:hAnsi="Times New Roman"/>
                <w:sz w:val="24"/>
                <w:szCs w:val="24"/>
              </w:rPr>
              <w:t>(20% от общ.объёма) м</w:t>
            </w:r>
            <w:r w:rsidRPr="00FF4E17">
              <w:rPr>
                <w:rFonts w:ascii="Times New Roman" w:hAnsi="Times New Roman"/>
                <w:sz w:val="24"/>
                <w:szCs w:val="24"/>
              </w:rPr>
              <w:t>3</w:t>
            </w:r>
            <w:r w:rsidRPr="008D61B4">
              <w:rPr>
                <w:rFonts w:ascii="Times New Roman" w:hAnsi="Times New Roman"/>
                <w:sz w:val="24"/>
                <w:szCs w:val="24"/>
              </w:rPr>
              <w:t>/год</w:t>
            </w:r>
          </w:p>
        </w:tc>
      </w:tr>
      <w:tr w:rsidR="0048626A" w:rsidRPr="008D61B4" w:rsidTr="00FF4E17">
        <w:tc>
          <w:tcPr>
            <w:tcW w:w="426" w:type="dxa"/>
            <w:vAlign w:val="center"/>
          </w:tcPr>
          <w:p w:rsidR="0048626A" w:rsidRPr="008D61B4" w:rsidRDefault="0048626A" w:rsidP="009A79CD">
            <w:pPr>
              <w:spacing w:after="0" w:line="240" w:lineRule="auto"/>
              <w:jc w:val="center"/>
              <w:rPr>
                <w:rFonts w:ascii="Times New Roman" w:hAnsi="Times New Roman"/>
                <w:sz w:val="24"/>
                <w:szCs w:val="24"/>
              </w:rPr>
            </w:pPr>
            <w:r w:rsidRPr="008D61B4">
              <w:rPr>
                <w:rFonts w:ascii="Times New Roman" w:hAnsi="Times New Roman"/>
                <w:sz w:val="24"/>
                <w:szCs w:val="24"/>
              </w:rPr>
              <w:t>1</w:t>
            </w:r>
          </w:p>
        </w:tc>
        <w:tc>
          <w:tcPr>
            <w:tcW w:w="2126" w:type="dxa"/>
            <w:vAlign w:val="center"/>
          </w:tcPr>
          <w:p w:rsidR="0048626A" w:rsidRPr="00FF4E17" w:rsidRDefault="0048626A" w:rsidP="00FF4E17">
            <w:pPr>
              <w:spacing w:after="0" w:line="240" w:lineRule="auto"/>
              <w:jc w:val="center"/>
              <w:rPr>
                <w:rFonts w:ascii="Times New Roman" w:hAnsi="Times New Roman"/>
                <w:sz w:val="24"/>
                <w:szCs w:val="24"/>
              </w:rPr>
            </w:pPr>
            <w:r w:rsidRPr="00FF4E17">
              <w:rPr>
                <w:rFonts w:ascii="Times New Roman" w:hAnsi="Times New Roman"/>
                <w:sz w:val="24"/>
                <w:szCs w:val="24"/>
              </w:rPr>
              <w:t>с. Воло</w:t>
            </w:r>
            <w:r>
              <w:rPr>
                <w:rFonts w:ascii="Times New Roman" w:hAnsi="Times New Roman"/>
                <w:sz w:val="24"/>
                <w:szCs w:val="24"/>
              </w:rPr>
              <w:t>коновка</w:t>
            </w:r>
          </w:p>
        </w:tc>
        <w:tc>
          <w:tcPr>
            <w:tcW w:w="1134"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636</w:t>
            </w:r>
          </w:p>
        </w:tc>
        <w:tc>
          <w:tcPr>
            <w:tcW w:w="2906"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954</w:t>
            </w:r>
          </w:p>
        </w:tc>
        <w:tc>
          <w:tcPr>
            <w:tcW w:w="2906"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764</w:t>
            </w:r>
          </w:p>
        </w:tc>
      </w:tr>
      <w:tr w:rsidR="0048626A" w:rsidRPr="008D61B4" w:rsidTr="00FF4E17">
        <w:tc>
          <w:tcPr>
            <w:tcW w:w="426"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8626A" w:rsidRPr="00FF4E17" w:rsidRDefault="0048626A" w:rsidP="00FF4E17">
            <w:pPr>
              <w:spacing w:after="0" w:line="240" w:lineRule="auto"/>
              <w:jc w:val="center"/>
              <w:rPr>
                <w:rFonts w:ascii="Times New Roman" w:hAnsi="Times New Roman"/>
                <w:sz w:val="24"/>
                <w:szCs w:val="24"/>
              </w:rPr>
            </w:pPr>
            <w:r w:rsidRPr="00FF4E17">
              <w:rPr>
                <w:rFonts w:ascii="Times New Roman" w:hAnsi="Times New Roman"/>
                <w:sz w:val="24"/>
                <w:szCs w:val="24"/>
              </w:rPr>
              <w:t>с.Завалищено</w:t>
            </w:r>
          </w:p>
        </w:tc>
        <w:tc>
          <w:tcPr>
            <w:tcW w:w="1134"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277</w:t>
            </w:r>
          </w:p>
        </w:tc>
        <w:tc>
          <w:tcPr>
            <w:tcW w:w="2906"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415</w:t>
            </w:r>
          </w:p>
        </w:tc>
        <w:tc>
          <w:tcPr>
            <w:tcW w:w="2906"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332</w:t>
            </w:r>
          </w:p>
        </w:tc>
      </w:tr>
      <w:tr w:rsidR="0048626A" w:rsidRPr="008D61B4" w:rsidTr="00FF4E17">
        <w:tc>
          <w:tcPr>
            <w:tcW w:w="426"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3</w:t>
            </w:r>
          </w:p>
        </w:tc>
        <w:tc>
          <w:tcPr>
            <w:tcW w:w="2126" w:type="dxa"/>
            <w:vAlign w:val="center"/>
          </w:tcPr>
          <w:p w:rsidR="0048626A" w:rsidRPr="00FF4E17" w:rsidRDefault="0048626A" w:rsidP="00FF4E17">
            <w:pPr>
              <w:spacing w:after="0" w:line="240" w:lineRule="auto"/>
              <w:jc w:val="center"/>
              <w:rPr>
                <w:rFonts w:ascii="Times New Roman" w:hAnsi="Times New Roman"/>
                <w:sz w:val="24"/>
                <w:szCs w:val="24"/>
              </w:rPr>
            </w:pPr>
            <w:r w:rsidRPr="00FF4E17">
              <w:rPr>
                <w:rFonts w:ascii="Times New Roman" w:hAnsi="Times New Roman"/>
                <w:sz w:val="24"/>
                <w:szCs w:val="24"/>
              </w:rPr>
              <w:t>с.Окуни</w:t>
            </w:r>
          </w:p>
        </w:tc>
        <w:tc>
          <w:tcPr>
            <w:tcW w:w="1134"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327</w:t>
            </w:r>
          </w:p>
        </w:tc>
        <w:tc>
          <w:tcPr>
            <w:tcW w:w="2906"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490</w:t>
            </w:r>
          </w:p>
        </w:tc>
        <w:tc>
          <w:tcPr>
            <w:tcW w:w="2906" w:type="dxa"/>
            <w:vAlign w:val="center"/>
          </w:tcPr>
          <w:p w:rsidR="0048626A" w:rsidRPr="008D61B4" w:rsidRDefault="0048626A" w:rsidP="009A79CD">
            <w:pPr>
              <w:spacing w:after="0" w:line="240" w:lineRule="auto"/>
              <w:jc w:val="center"/>
              <w:rPr>
                <w:rFonts w:ascii="Times New Roman" w:hAnsi="Times New Roman"/>
                <w:sz w:val="24"/>
                <w:szCs w:val="24"/>
              </w:rPr>
            </w:pPr>
            <w:r>
              <w:rPr>
                <w:rFonts w:ascii="Times New Roman" w:hAnsi="Times New Roman"/>
                <w:sz w:val="24"/>
                <w:szCs w:val="24"/>
              </w:rPr>
              <w:t>392</w:t>
            </w:r>
          </w:p>
        </w:tc>
      </w:tr>
      <w:tr w:rsidR="0048626A" w:rsidRPr="008D61B4" w:rsidTr="00FF4E17">
        <w:tc>
          <w:tcPr>
            <w:tcW w:w="426" w:type="dxa"/>
            <w:vAlign w:val="center"/>
          </w:tcPr>
          <w:p w:rsidR="0048626A" w:rsidRPr="00FF4E17" w:rsidRDefault="0048626A" w:rsidP="009A79CD">
            <w:pPr>
              <w:spacing w:after="0" w:line="240" w:lineRule="auto"/>
              <w:jc w:val="center"/>
              <w:rPr>
                <w:rFonts w:ascii="Times New Roman" w:hAnsi="Times New Roman"/>
                <w:sz w:val="24"/>
                <w:szCs w:val="24"/>
              </w:rPr>
            </w:pPr>
          </w:p>
        </w:tc>
        <w:tc>
          <w:tcPr>
            <w:tcW w:w="2126" w:type="dxa"/>
            <w:vAlign w:val="center"/>
          </w:tcPr>
          <w:p w:rsidR="0048626A" w:rsidRPr="00FF4E17" w:rsidRDefault="0048626A" w:rsidP="00FF4E17">
            <w:pPr>
              <w:spacing w:after="0" w:line="240" w:lineRule="auto"/>
              <w:jc w:val="center"/>
              <w:rPr>
                <w:rFonts w:ascii="Times New Roman" w:hAnsi="Times New Roman"/>
                <w:sz w:val="24"/>
                <w:szCs w:val="24"/>
              </w:rPr>
            </w:pPr>
            <w:r w:rsidRPr="00FF4E17">
              <w:rPr>
                <w:rFonts w:ascii="Times New Roman" w:hAnsi="Times New Roman"/>
                <w:sz w:val="24"/>
                <w:szCs w:val="24"/>
              </w:rPr>
              <w:t>Итого</w:t>
            </w:r>
          </w:p>
        </w:tc>
        <w:tc>
          <w:tcPr>
            <w:tcW w:w="1134" w:type="dxa"/>
            <w:vAlign w:val="center"/>
          </w:tcPr>
          <w:p w:rsidR="0048626A" w:rsidRPr="00FF4E17" w:rsidRDefault="0048626A" w:rsidP="009A79CD">
            <w:pPr>
              <w:spacing w:after="0" w:line="240" w:lineRule="auto"/>
              <w:jc w:val="center"/>
              <w:rPr>
                <w:rFonts w:ascii="Times New Roman" w:hAnsi="Times New Roman"/>
                <w:sz w:val="24"/>
                <w:szCs w:val="24"/>
              </w:rPr>
            </w:pPr>
            <w:r w:rsidRPr="00FF4E17">
              <w:rPr>
                <w:rFonts w:ascii="Times New Roman" w:hAnsi="Times New Roman"/>
                <w:sz w:val="24"/>
                <w:szCs w:val="24"/>
              </w:rPr>
              <w:t>1240</w:t>
            </w:r>
          </w:p>
        </w:tc>
        <w:tc>
          <w:tcPr>
            <w:tcW w:w="2906" w:type="dxa"/>
            <w:vAlign w:val="center"/>
          </w:tcPr>
          <w:p w:rsidR="0048626A" w:rsidRPr="00FF4E17" w:rsidRDefault="0048626A" w:rsidP="009A79CD">
            <w:pPr>
              <w:spacing w:after="0" w:line="240" w:lineRule="auto"/>
              <w:jc w:val="center"/>
              <w:rPr>
                <w:rFonts w:ascii="Times New Roman" w:hAnsi="Times New Roman"/>
                <w:sz w:val="24"/>
                <w:szCs w:val="24"/>
              </w:rPr>
            </w:pPr>
            <w:r w:rsidRPr="00FF4E17">
              <w:rPr>
                <w:rFonts w:ascii="Times New Roman" w:hAnsi="Times New Roman"/>
                <w:sz w:val="24"/>
                <w:szCs w:val="24"/>
              </w:rPr>
              <w:t>1859</w:t>
            </w:r>
          </w:p>
        </w:tc>
        <w:tc>
          <w:tcPr>
            <w:tcW w:w="2906" w:type="dxa"/>
            <w:vAlign w:val="center"/>
          </w:tcPr>
          <w:p w:rsidR="0048626A" w:rsidRPr="00FF4E17" w:rsidRDefault="0048626A" w:rsidP="009A79CD">
            <w:pPr>
              <w:spacing w:after="0" w:line="240" w:lineRule="auto"/>
              <w:jc w:val="center"/>
              <w:rPr>
                <w:rFonts w:ascii="Times New Roman" w:hAnsi="Times New Roman"/>
                <w:sz w:val="24"/>
                <w:szCs w:val="24"/>
              </w:rPr>
            </w:pPr>
            <w:r w:rsidRPr="00FF4E17">
              <w:rPr>
                <w:rFonts w:ascii="Times New Roman" w:hAnsi="Times New Roman"/>
                <w:sz w:val="24"/>
                <w:szCs w:val="24"/>
              </w:rPr>
              <w:t>1488</w:t>
            </w:r>
          </w:p>
        </w:tc>
      </w:tr>
    </w:tbl>
    <w:p w:rsidR="0048626A" w:rsidRPr="00D019B2" w:rsidRDefault="0048626A" w:rsidP="00D019B2">
      <w:pPr>
        <w:rPr>
          <w:rFonts w:ascii="Times New Roman" w:hAnsi="Times New Roman"/>
          <w:sz w:val="24"/>
          <w:szCs w:val="24"/>
        </w:rPr>
      </w:pPr>
    </w:p>
    <w:p w:rsidR="0048626A" w:rsidRPr="00A84563" w:rsidRDefault="0048626A" w:rsidP="00D019B2">
      <w:pPr>
        <w:pStyle w:val="Heading3"/>
        <w:keepLines w:val="0"/>
        <w:numPr>
          <w:ilvl w:val="2"/>
          <w:numId w:val="0"/>
        </w:numPr>
        <w:tabs>
          <w:tab w:val="num" w:pos="720"/>
        </w:tabs>
        <w:spacing w:before="240" w:after="60"/>
        <w:ind w:left="720" w:hanging="720"/>
        <w:rPr>
          <w:rFonts w:ascii="Times New Roman" w:hAnsi="Times New Roman"/>
          <w:color w:val="auto"/>
          <w:sz w:val="24"/>
          <w:szCs w:val="24"/>
        </w:rPr>
      </w:pPr>
      <w:bookmarkStart w:id="2" w:name="_Toc264972689"/>
      <w:bookmarkStart w:id="3" w:name="_Toc264978358"/>
      <w:bookmarkStart w:id="4" w:name="_Toc265088581"/>
      <w:r>
        <w:rPr>
          <w:rFonts w:ascii="Times New Roman" w:hAnsi="Times New Roman"/>
          <w:color w:val="auto"/>
          <w:sz w:val="24"/>
          <w:szCs w:val="24"/>
        </w:rPr>
        <w:t xml:space="preserve">2.4. </w:t>
      </w:r>
      <w:r w:rsidRPr="00A84563">
        <w:rPr>
          <w:rFonts w:ascii="Times New Roman" w:hAnsi="Times New Roman"/>
          <w:color w:val="auto"/>
          <w:sz w:val="24"/>
          <w:szCs w:val="24"/>
        </w:rPr>
        <w:t>Электроснабжение</w:t>
      </w:r>
      <w:bookmarkEnd w:id="2"/>
      <w:bookmarkEnd w:id="3"/>
      <w:bookmarkEnd w:id="4"/>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Непосредственно электроснабжение Чернянского района, в целом, производится по двум ВЛ-110 кВ от подстанций «Н.Оскол-110» и подстанции «Голофеевка-110» через ПС110/35/10 кВ «Чернянка», проходящих через район в меридиональном направлении.</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Линий 35 кВ в районе – 5, они радиально расходятся от ПС «Чернянка». Три из них закольцованы через подстанции других районов в общую энергосистему.</w:t>
      </w:r>
    </w:p>
    <w:p w:rsidR="0048626A" w:rsidRPr="00D019B2" w:rsidRDefault="0048626A" w:rsidP="00D019B2">
      <w:pPr>
        <w:spacing w:after="0" w:line="360" w:lineRule="auto"/>
        <w:ind w:firstLine="709"/>
        <w:jc w:val="both"/>
        <w:rPr>
          <w:rFonts w:ascii="Times New Roman" w:hAnsi="Times New Roman"/>
          <w:spacing w:val="11"/>
          <w:sz w:val="24"/>
          <w:szCs w:val="24"/>
        </w:rPr>
      </w:pPr>
      <w:r w:rsidRPr="00D019B2">
        <w:rPr>
          <w:rFonts w:ascii="Times New Roman" w:hAnsi="Times New Roman"/>
          <w:sz w:val="24"/>
          <w:szCs w:val="24"/>
        </w:rPr>
        <w:t>Население электроэнергией снабжается по воздушным и кабельным линиям 0,4 кВ от трансформаторных подстанций</w:t>
      </w:r>
      <w:r w:rsidRPr="00D019B2">
        <w:rPr>
          <w:rFonts w:ascii="Times New Roman" w:hAnsi="Times New Roman"/>
          <w:spacing w:val="11"/>
          <w:sz w:val="24"/>
          <w:szCs w:val="24"/>
        </w:rPr>
        <w:t>.</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Основной источник питания</w:t>
      </w:r>
      <w:r>
        <w:rPr>
          <w:rFonts w:ascii="Times New Roman" w:hAnsi="Times New Roman"/>
          <w:spacing w:val="11"/>
          <w:sz w:val="24"/>
          <w:szCs w:val="24"/>
        </w:rPr>
        <w:t xml:space="preserve"> потребителей Волоконовского</w:t>
      </w:r>
      <w:r w:rsidRPr="00D019B2">
        <w:rPr>
          <w:rFonts w:ascii="Times New Roman" w:hAnsi="Times New Roman"/>
          <w:spacing w:val="11"/>
          <w:sz w:val="24"/>
          <w:szCs w:val="24"/>
        </w:rPr>
        <w:t xml:space="preserve"> сельского поселения </w:t>
      </w:r>
      <w:r w:rsidRPr="00D019B2">
        <w:rPr>
          <w:rFonts w:ascii="Times New Roman" w:hAnsi="Times New Roman"/>
          <w:sz w:val="24"/>
          <w:szCs w:val="24"/>
        </w:rPr>
        <w:t>ПС «Чер</w:t>
      </w:r>
      <w:r>
        <w:rPr>
          <w:rFonts w:ascii="Times New Roman" w:hAnsi="Times New Roman"/>
          <w:sz w:val="24"/>
          <w:szCs w:val="24"/>
        </w:rPr>
        <w:t>нянка» 110/35/10  (25 + 16 мВА)</w:t>
      </w:r>
      <w:r w:rsidRPr="00D019B2">
        <w:rPr>
          <w:rFonts w:ascii="Times New Roman" w:hAnsi="Times New Roman"/>
          <w:sz w:val="24"/>
          <w:szCs w:val="24"/>
        </w:rPr>
        <w:t>. Год ввода в эксплуатацию 1966, техническое состояние удовлетворительное, срок службы больше нормативного.</w:t>
      </w:r>
    </w:p>
    <w:p w:rsidR="0048626A" w:rsidRPr="00D019B2" w:rsidRDefault="0048626A" w:rsidP="00D019B2">
      <w:pPr>
        <w:pStyle w:val="Caption"/>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Pr="00D019B2">
        <w:rPr>
          <w:rFonts w:ascii="Times New Roman" w:hAnsi="Times New Roman" w:cs="Times New Roman"/>
          <w:sz w:val="24"/>
          <w:szCs w:val="24"/>
        </w:rPr>
        <w:fldChar w:fldCharType="separate"/>
      </w:r>
      <w:r>
        <w:rPr>
          <w:rFonts w:ascii="Times New Roman" w:hAnsi="Times New Roman" w:cs="Times New Roman"/>
          <w:noProof/>
          <w:sz w:val="24"/>
          <w:szCs w:val="24"/>
        </w:rPr>
        <w:t>1</w:t>
      </w:r>
      <w:r w:rsidRPr="00D019B2">
        <w:rPr>
          <w:rFonts w:ascii="Times New Roman" w:hAnsi="Times New Roman" w:cs="Times New Roman"/>
          <w:sz w:val="24"/>
          <w:szCs w:val="24"/>
        </w:rPr>
        <w:fldChar w:fldCharType="end"/>
      </w:r>
    </w:p>
    <w:tbl>
      <w:tblPr>
        <w:tblW w:w="9360" w:type="dxa"/>
        <w:tblInd w:w="108" w:type="dxa"/>
        <w:tblLook w:val="0000"/>
      </w:tblPr>
      <w:tblGrid>
        <w:gridCol w:w="3686"/>
        <w:gridCol w:w="1417"/>
        <w:gridCol w:w="2268"/>
        <w:gridCol w:w="1989"/>
      </w:tblGrid>
      <w:tr w:rsidR="0048626A" w:rsidRPr="008D61B4" w:rsidTr="00AB2D56">
        <w:trPr>
          <w:trHeight w:val="397"/>
        </w:trPr>
        <w:tc>
          <w:tcPr>
            <w:tcW w:w="3686" w:type="dxa"/>
            <w:tcBorders>
              <w:top w:val="single" w:sz="8" w:space="0" w:color="auto"/>
              <w:left w:val="single" w:sz="4" w:space="0" w:color="auto"/>
              <w:bottom w:val="single" w:sz="8" w:space="0" w:color="auto"/>
              <w:right w:val="single" w:sz="4" w:space="0" w:color="auto"/>
            </w:tcBorders>
            <w:shd w:val="clear" w:color="auto" w:fill="D9D9D9"/>
            <w:vAlign w:val="center"/>
          </w:tcPr>
          <w:p w:rsidR="0048626A" w:rsidRPr="00B50379" w:rsidRDefault="0048626A" w:rsidP="00AB2D56">
            <w:pPr>
              <w:rPr>
                <w:rFonts w:ascii="Times New Roman" w:hAnsi="Times New Roman"/>
                <w:bCs/>
                <w:sz w:val="24"/>
                <w:szCs w:val="24"/>
              </w:rPr>
            </w:pPr>
            <w:r w:rsidRPr="00B50379">
              <w:rPr>
                <w:rFonts w:ascii="Times New Roman" w:hAnsi="Times New Roman"/>
                <w:bCs/>
                <w:sz w:val="24"/>
                <w:szCs w:val="24"/>
              </w:rPr>
              <w:t>Наименование подстанции</w:t>
            </w:r>
          </w:p>
        </w:tc>
        <w:tc>
          <w:tcPr>
            <w:tcW w:w="1417" w:type="dxa"/>
            <w:tcBorders>
              <w:top w:val="single" w:sz="8" w:space="0" w:color="auto"/>
              <w:left w:val="nil"/>
              <w:bottom w:val="single" w:sz="4" w:space="0" w:color="auto"/>
              <w:right w:val="single" w:sz="4" w:space="0" w:color="auto"/>
            </w:tcBorders>
            <w:shd w:val="clear" w:color="auto" w:fill="D9D9D9"/>
            <w:vAlign w:val="center"/>
          </w:tcPr>
          <w:p w:rsidR="0048626A" w:rsidRPr="00B50379" w:rsidRDefault="0048626A" w:rsidP="00AB2D56">
            <w:pPr>
              <w:jc w:val="center"/>
              <w:rPr>
                <w:rFonts w:ascii="Times New Roman" w:hAnsi="Times New Roman"/>
                <w:bCs/>
                <w:sz w:val="24"/>
                <w:szCs w:val="24"/>
              </w:rPr>
            </w:pPr>
            <w:r w:rsidRPr="00B50379">
              <w:rPr>
                <w:rFonts w:ascii="Times New Roman" w:hAnsi="Times New Roman"/>
                <w:bCs/>
                <w:sz w:val="24"/>
                <w:szCs w:val="24"/>
              </w:rPr>
              <w:t>Год ввода</w:t>
            </w:r>
          </w:p>
        </w:tc>
        <w:tc>
          <w:tcPr>
            <w:tcW w:w="2268" w:type="dxa"/>
            <w:tcBorders>
              <w:top w:val="single" w:sz="8" w:space="0" w:color="auto"/>
              <w:left w:val="nil"/>
              <w:bottom w:val="single" w:sz="4" w:space="0" w:color="auto"/>
              <w:right w:val="single" w:sz="4" w:space="0" w:color="auto"/>
            </w:tcBorders>
            <w:shd w:val="clear" w:color="auto" w:fill="D9D9D9"/>
            <w:vAlign w:val="center"/>
          </w:tcPr>
          <w:p w:rsidR="0048626A" w:rsidRPr="00B50379" w:rsidRDefault="0048626A" w:rsidP="00AB2D56">
            <w:pPr>
              <w:jc w:val="center"/>
              <w:rPr>
                <w:rFonts w:ascii="Times New Roman" w:hAnsi="Times New Roman"/>
                <w:bCs/>
                <w:sz w:val="24"/>
                <w:szCs w:val="24"/>
              </w:rPr>
            </w:pPr>
            <w:r w:rsidRPr="00B50379">
              <w:rPr>
                <w:rFonts w:ascii="Times New Roman" w:hAnsi="Times New Roman"/>
                <w:bCs/>
                <w:sz w:val="24"/>
                <w:szCs w:val="24"/>
              </w:rPr>
              <w:t>Напряжение, кВ</w:t>
            </w:r>
          </w:p>
        </w:tc>
        <w:tc>
          <w:tcPr>
            <w:tcW w:w="1989" w:type="dxa"/>
            <w:tcBorders>
              <w:top w:val="single" w:sz="8" w:space="0" w:color="auto"/>
              <w:left w:val="nil"/>
              <w:bottom w:val="single" w:sz="4" w:space="0" w:color="auto"/>
              <w:right w:val="single" w:sz="4" w:space="0" w:color="auto"/>
            </w:tcBorders>
            <w:shd w:val="clear" w:color="auto" w:fill="D9D9D9"/>
            <w:vAlign w:val="center"/>
          </w:tcPr>
          <w:p w:rsidR="0048626A" w:rsidRPr="00B50379" w:rsidRDefault="0048626A" w:rsidP="00AB2D56">
            <w:pPr>
              <w:jc w:val="center"/>
              <w:rPr>
                <w:rFonts w:ascii="Times New Roman" w:hAnsi="Times New Roman"/>
                <w:bCs/>
                <w:sz w:val="24"/>
                <w:szCs w:val="24"/>
              </w:rPr>
            </w:pPr>
            <w:r w:rsidRPr="00B50379">
              <w:rPr>
                <w:rFonts w:ascii="Times New Roman" w:hAnsi="Times New Roman"/>
                <w:bCs/>
                <w:sz w:val="24"/>
                <w:szCs w:val="24"/>
              </w:rPr>
              <w:t>Техническое состояние</w:t>
            </w:r>
          </w:p>
        </w:tc>
      </w:tr>
      <w:tr w:rsidR="0048626A" w:rsidRPr="008D61B4" w:rsidTr="00AB2D56">
        <w:trPr>
          <w:trHeight w:val="57"/>
        </w:trPr>
        <w:tc>
          <w:tcPr>
            <w:tcW w:w="3686" w:type="dxa"/>
            <w:tcBorders>
              <w:top w:val="single" w:sz="8" w:space="0" w:color="auto"/>
              <w:left w:val="single" w:sz="4" w:space="0" w:color="auto"/>
              <w:bottom w:val="single" w:sz="4" w:space="0" w:color="auto"/>
              <w:right w:val="single" w:sz="4" w:space="0" w:color="auto"/>
            </w:tcBorders>
            <w:vAlign w:val="center"/>
          </w:tcPr>
          <w:p w:rsidR="0048626A" w:rsidRPr="00B50379" w:rsidRDefault="0048626A" w:rsidP="00AB2D56">
            <w:pPr>
              <w:rPr>
                <w:rFonts w:ascii="Times New Roman" w:hAnsi="Times New Roman"/>
                <w:bCs/>
                <w:sz w:val="24"/>
                <w:szCs w:val="24"/>
              </w:rPr>
            </w:pPr>
            <w:r w:rsidRPr="00B50379">
              <w:rPr>
                <w:rFonts w:ascii="Times New Roman" w:hAnsi="Times New Roman"/>
                <w:sz w:val="24"/>
                <w:szCs w:val="24"/>
              </w:rPr>
              <w:t>ПС «Чернянка»</w:t>
            </w:r>
          </w:p>
        </w:tc>
        <w:tc>
          <w:tcPr>
            <w:tcW w:w="1417" w:type="dxa"/>
            <w:tcBorders>
              <w:top w:val="single" w:sz="8" w:space="0" w:color="auto"/>
              <w:left w:val="nil"/>
              <w:bottom w:val="single" w:sz="4" w:space="0" w:color="auto"/>
              <w:right w:val="single" w:sz="4" w:space="0" w:color="auto"/>
            </w:tcBorders>
            <w:vAlign w:val="center"/>
          </w:tcPr>
          <w:p w:rsidR="0048626A" w:rsidRPr="00B50379" w:rsidRDefault="0048626A" w:rsidP="00AB2D56">
            <w:pPr>
              <w:jc w:val="center"/>
              <w:rPr>
                <w:rFonts w:ascii="Times New Roman" w:hAnsi="Times New Roman"/>
                <w:bCs/>
                <w:sz w:val="24"/>
                <w:szCs w:val="24"/>
              </w:rPr>
            </w:pPr>
            <w:r w:rsidRPr="00B50379">
              <w:rPr>
                <w:rFonts w:ascii="Times New Roman" w:hAnsi="Times New Roman"/>
                <w:bCs/>
                <w:sz w:val="24"/>
                <w:szCs w:val="24"/>
              </w:rPr>
              <w:t>1966</w:t>
            </w:r>
          </w:p>
        </w:tc>
        <w:tc>
          <w:tcPr>
            <w:tcW w:w="2268" w:type="dxa"/>
            <w:tcBorders>
              <w:top w:val="single" w:sz="8" w:space="0" w:color="auto"/>
              <w:left w:val="nil"/>
              <w:bottom w:val="single" w:sz="4" w:space="0" w:color="auto"/>
              <w:right w:val="single" w:sz="4" w:space="0" w:color="auto"/>
            </w:tcBorders>
            <w:vAlign w:val="center"/>
          </w:tcPr>
          <w:p w:rsidR="0048626A" w:rsidRPr="00B50379" w:rsidRDefault="0048626A" w:rsidP="00AB2D56">
            <w:pPr>
              <w:jc w:val="center"/>
              <w:rPr>
                <w:rFonts w:ascii="Times New Roman" w:hAnsi="Times New Roman"/>
                <w:bCs/>
                <w:sz w:val="24"/>
                <w:szCs w:val="24"/>
              </w:rPr>
            </w:pPr>
            <w:r w:rsidRPr="00B50379">
              <w:rPr>
                <w:rFonts w:ascii="Times New Roman" w:hAnsi="Times New Roman"/>
                <w:bCs/>
                <w:sz w:val="24"/>
                <w:szCs w:val="24"/>
              </w:rPr>
              <w:t>110/35/10</w:t>
            </w:r>
          </w:p>
        </w:tc>
        <w:tc>
          <w:tcPr>
            <w:tcW w:w="1989" w:type="dxa"/>
            <w:tcBorders>
              <w:top w:val="single" w:sz="8" w:space="0" w:color="auto"/>
              <w:left w:val="nil"/>
              <w:bottom w:val="single" w:sz="4" w:space="0" w:color="auto"/>
              <w:right w:val="single" w:sz="4" w:space="0" w:color="auto"/>
            </w:tcBorders>
            <w:vAlign w:val="center"/>
          </w:tcPr>
          <w:p w:rsidR="0048626A" w:rsidRPr="00B50379" w:rsidRDefault="0048626A" w:rsidP="00AB2D56">
            <w:pPr>
              <w:jc w:val="center"/>
              <w:rPr>
                <w:rFonts w:ascii="Times New Roman" w:hAnsi="Times New Roman"/>
                <w:bCs/>
                <w:sz w:val="24"/>
                <w:szCs w:val="24"/>
              </w:rPr>
            </w:pPr>
            <w:r w:rsidRPr="00B50379">
              <w:rPr>
                <w:rFonts w:ascii="Times New Roman" w:hAnsi="Times New Roman"/>
                <w:bCs/>
                <w:sz w:val="24"/>
                <w:szCs w:val="24"/>
              </w:rPr>
              <w:t>удовл.</w:t>
            </w:r>
          </w:p>
        </w:tc>
      </w:tr>
      <w:tr w:rsidR="0048626A" w:rsidRPr="008D61B4" w:rsidTr="00AB2D56">
        <w:trPr>
          <w:trHeight w:val="57"/>
        </w:trPr>
        <w:tc>
          <w:tcPr>
            <w:tcW w:w="3686" w:type="dxa"/>
            <w:tcBorders>
              <w:top w:val="single" w:sz="8" w:space="0" w:color="auto"/>
              <w:left w:val="single" w:sz="4" w:space="0" w:color="auto"/>
              <w:bottom w:val="single" w:sz="4" w:space="0" w:color="auto"/>
              <w:right w:val="single" w:sz="4" w:space="0" w:color="auto"/>
            </w:tcBorders>
            <w:vAlign w:val="center"/>
          </w:tcPr>
          <w:p w:rsidR="0048626A" w:rsidRPr="00B50379" w:rsidRDefault="0048626A" w:rsidP="00AB2D56">
            <w:pPr>
              <w:rPr>
                <w:rFonts w:ascii="Times New Roman" w:hAnsi="Times New Roman"/>
                <w:bCs/>
                <w:sz w:val="24"/>
                <w:szCs w:val="24"/>
              </w:rPr>
            </w:pPr>
          </w:p>
        </w:tc>
        <w:tc>
          <w:tcPr>
            <w:tcW w:w="1417" w:type="dxa"/>
            <w:tcBorders>
              <w:top w:val="single" w:sz="8" w:space="0" w:color="auto"/>
              <w:left w:val="nil"/>
              <w:bottom w:val="single" w:sz="4" w:space="0" w:color="auto"/>
              <w:right w:val="single" w:sz="4" w:space="0" w:color="auto"/>
            </w:tcBorders>
            <w:vAlign w:val="center"/>
          </w:tcPr>
          <w:p w:rsidR="0048626A" w:rsidRPr="00B50379" w:rsidRDefault="0048626A" w:rsidP="00AB2D56">
            <w:pPr>
              <w:jc w:val="center"/>
              <w:rPr>
                <w:rFonts w:ascii="Times New Roman" w:hAnsi="Times New Roman"/>
                <w:bCs/>
                <w:sz w:val="24"/>
                <w:szCs w:val="24"/>
              </w:rPr>
            </w:pPr>
          </w:p>
        </w:tc>
        <w:tc>
          <w:tcPr>
            <w:tcW w:w="2268" w:type="dxa"/>
            <w:tcBorders>
              <w:top w:val="single" w:sz="8" w:space="0" w:color="auto"/>
              <w:left w:val="nil"/>
              <w:bottom w:val="single" w:sz="4" w:space="0" w:color="auto"/>
              <w:right w:val="single" w:sz="4" w:space="0" w:color="auto"/>
            </w:tcBorders>
            <w:vAlign w:val="center"/>
          </w:tcPr>
          <w:p w:rsidR="0048626A" w:rsidRPr="00B50379" w:rsidRDefault="0048626A" w:rsidP="00AB2D56">
            <w:pPr>
              <w:jc w:val="center"/>
              <w:rPr>
                <w:rFonts w:ascii="Times New Roman" w:hAnsi="Times New Roman"/>
                <w:bCs/>
                <w:sz w:val="24"/>
                <w:szCs w:val="24"/>
              </w:rPr>
            </w:pPr>
            <w:r w:rsidRPr="00B50379">
              <w:rPr>
                <w:rFonts w:ascii="Times New Roman" w:hAnsi="Times New Roman"/>
                <w:bCs/>
                <w:sz w:val="24"/>
                <w:szCs w:val="24"/>
              </w:rPr>
              <w:t>110/35/10</w:t>
            </w:r>
          </w:p>
        </w:tc>
        <w:tc>
          <w:tcPr>
            <w:tcW w:w="1989" w:type="dxa"/>
            <w:tcBorders>
              <w:top w:val="single" w:sz="8" w:space="0" w:color="auto"/>
              <w:left w:val="nil"/>
              <w:bottom w:val="single" w:sz="4" w:space="0" w:color="auto"/>
              <w:right w:val="single" w:sz="4" w:space="0" w:color="auto"/>
            </w:tcBorders>
            <w:vAlign w:val="center"/>
          </w:tcPr>
          <w:p w:rsidR="0048626A" w:rsidRPr="00B50379" w:rsidRDefault="0048626A" w:rsidP="00AB2D56">
            <w:pPr>
              <w:jc w:val="center"/>
              <w:rPr>
                <w:rFonts w:ascii="Times New Roman" w:hAnsi="Times New Roman"/>
                <w:bCs/>
                <w:sz w:val="24"/>
                <w:szCs w:val="24"/>
              </w:rPr>
            </w:pPr>
          </w:p>
        </w:tc>
      </w:tr>
    </w:tbl>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Техническое сос</w:t>
      </w:r>
      <w:r>
        <w:rPr>
          <w:rFonts w:ascii="Times New Roman" w:hAnsi="Times New Roman"/>
          <w:sz w:val="24"/>
          <w:szCs w:val="24"/>
        </w:rPr>
        <w:t>тояние подстанции «Чернянка»</w:t>
      </w:r>
      <w:r w:rsidRPr="00D019B2">
        <w:rPr>
          <w:rFonts w:ascii="Times New Roman" w:hAnsi="Times New Roman"/>
          <w:sz w:val="24"/>
          <w:szCs w:val="24"/>
        </w:rPr>
        <w:t xml:space="preserve"> поддерживается в «удовлетворительном» состоянии ежегодными текущими и средними ремонтами.  Здания и сооружения подстанции замечаний не имеют. При обнаружении таковых устраняются в установленные сроки. Техническое состояние линий электропередач, проходящих по территории поселения, контролируется и поддерживается в рабочем состоянии. Организационно, электроснабжение потребителей на территории сельского поселения осуществляет ОАО «Белгородская сбытовая компания» по инфраструктуре Чернянской РЭС. </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Недостатком существующих сетей является высокая степень износа, малое применение кабельных канализаций.</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Электрические нагрузки потребителей жилищно-коммунального сектора сельского поселения рассчитаны в соответствии с РД 34.20.185-94 «Инструкция по проектированию городских электрических сетей», и изменений и дополнений к разделу 2 9 (утвержденные Приказом Минтопэнерго РФ от 29.06.99 № 213.)</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Расчеты выполнены на расчетный срок, на основании архитектурно-планировочного решения генерального плана. Вся существующая и планируемая застройка принимается с газовыми плитами. Теплоснабжение от местных установок на газовом топливе.</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Удельные расчетные показатели взяты по таблицам 2.4.3 и 2.4.4 (РД 34.20.185-9 в ред. 1999г). Проектные показатели намечаемых к строительству в генеральном плане объектов приняты по аналогам.</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По итогам расчетов электрическая нагрузка на коммунально-бытовые нужды на расчетный срок, ориентировочно составит 2,1 млн.кВт*ч/год (см. </w:t>
      </w:r>
      <w:fldSimple w:instr=" REF _Ref264829679 \h  \* MERGEFORMAT ">
        <w:r w:rsidRPr="00D019B2">
          <w:rPr>
            <w:rFonts w:ascii="Times New Roman" w:hAnsi="Times New Roman"/>
            <w:sz w:val="24"/>
            <w:szCs w:val="24"/>
          </w:rPr>
          <w:t xml:space="preserve">Таблица </w:t>
        </w:r>
        <w:r>
          <w:rPr>
            <w:rFonts w:ascii="Times New Roman" w:hAnsi="Times New Roman"/>
            <w:sz w:val="24"/>
            <w:szCs w:val="24"/>
          </w:rPr>
          <w:t>2</w:t>
        </w:r>
      </w:fldSimple>
      <w:r w:rsidRPr="00D019B2">
        <w:rPr>
          <w:rFonts w:ascii="Times New Roman" w:hAnsi="Times New Roman"/>
          <w:sz w:val="24"/>
          <w:szCs w:val="24"/>
        </w:rPr>
        <w:t xml:space="preserve"> ). Энергопотребление производственных объектов будет определяться в соответствии с выданными техническими условиями.</w:t>
      </w:r>
    </w:p>
    <w:p w:rsidR="0048626A" w:rsidRPr="00D019B2" w:rsidRDefault="0048626A" w:rsidP="00D019B2">
      <w:pPr>
        <w:pStyle w:val="Caption"/>
        <w:keepNext/>
        <w:rPr>
          <w:rFonts w:ascii="Times New Roman" w:hAnsi="Times New Roman" w:cs="Times New Roman"/>
          <w:sz w:val="24"/>
          <w:szCs w:val="24"/>
        </w:rPr>
      </w:pPr>
      <w:bookmarkStart w:id="5" w:name="_Ref264829679"/>
      <w:r w:rsidRPr="00D019B2">
        <w:rPr>
          <w:rFonts w:ascii="Times New Roman" w:hAnsi="Times New Roman" w:cs="Times New Roman"/>
          <w:sz w:val="24"/>
          <w:szCs w:val="24"/>
        </w:rPr>
        <w:t xml:space="preserve">Таблица </w:t>
      </w:r>
      <w:r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Pr="00D019B2">
        <w:rPr>
          <w:rFonts w:ascii="Times New Roman" w:hAnsi="Times New Roman" w:cs="Times New Roman"/>
          <w:sz w:val="24"/>
          <w:szCs w:val="24"/>
        </w:rPr>
        <w:fldChar w:fldCharType="separate"/>
      </w:r>
      <w:r>
        <w:rPr>
          <w:rFonts w:ascii="Times New Roman" w:hAnsi="Times New Roman" w:cs="Times New Roman"/>
          <w:noProof/>
          <w:sz w:val="24"/>
          <w:szCs w:val="24"/>
        </w:rPr>
        <w:t>2</w:t>
      </w:r>
      <w:r w:rsidRPr="00D019B2">
        <w:rPr>
          <w:rFonts w:ascii="Times New Roman" w:hAnsi="Times New Roman" w:cs="Times New Roman"/>
          <w:sz w:val="24"/>
          <w:szCs w:val="24"/>
        </w:rPr>
        <w:fldChar w:fldCharType="end"/>
      </w:r>
      <w:bookmarkEnd w:id="5"/>
    </w:p>
    <w:tbl>
      <w:tblPr>
        <w:tblW w:w="9680" w:type="dxa"/>
        <w:tblInd w:w="108" w:type="dxa"/>
        <w:tblLayout w:type="fixed"/>
        <w:tblLook w:val="0000"/>
      </w:tblPr>
      <w:tblGrid>
        <w:gridCol w:w="348"/>
        <w:gridCol w:w="1606"/>
        <w:gridCol w:w="26"/>
        <w:gridCol w:w="660"/>
        <w:gridCol w:w="660"/>
        <w:gridCol w:w="660"/>
        <w:gridCol w:w="770"/>
        <w:gridCol w:w="990"/>
        <w:gridCol w:w="990"/>
        <w:gridCol w:w="770"/>
        <w:gridCol w:w="880"/>
        <w:gridCol w:w="660"/>
        <w:gridCol w:w="660"/>
      </w:tblGrid>
      <w:tr w:rsidR="0048626A" w:rsidRPr="0003643F" w:rsidTr="00B56CCC">
        <w:trPr>
          <w:trHeight w:val="2028"/>
        </w:trPr>
        <w:tc>
          <w:tcPr>
            <w:tcW w:w="348" w:type="dxa"/>
            <w:tcBorders>
              <w:top w:val="single" w:sz="8" w:space="0" w:color="auto"/>
              <w:left w:val="single" w:sz="8" w:space="0" w:color="auto"/>
              <w:bottom w:val="single" w:sz="4" w:space="0" w:color="auto"/>
              <w:right w:val="single" w:sz="4" w:space="0" w:color="auto"/>
            </w:tcBorders>
          </w:tcPr>
          <w:p w:rsidR="0048626A" w:rsidRPr="00B50379" w:rsidRDefault="0048626A" w:rsidP="00AB2D56">
            <w:pPr>
              <w:ind w:left="-30" w:firstLine="23"/>
              <w:rPr>
                <w:rFonts w:ascii="Times New Roman" w:hAnsi="Times New Roman"/>
                <w:sz w:val="18"/>
                <w:szCs w:val="18"/>
              </w:rPr>
            </w:pPr>
            <w:r w:rsidRPr="00B50379">
              <w:rPr>
                <w:rFonts w:ascii="Times New Roman" w:hAnsi="Times New Roman"/>
                <w:sz w:val="18"/>
                <w:szCs w:val="18"/>
              </w:rPr>
              <w:t>№ п.п.</w:t>
            </w:r>
          </w:p>
        </w:tc>
        <w:tc>
          <w:tcPr>
            <w:tcW w:w="1632" w:type="dxa"/>
            <w:gridSpan w:val="2"/>
            <w:tcBorders>
              <w:top w:val="single" w:sz="8" w:space="0" w:color="auto"/>
              <w:left w:val="nil"/>
              <w:bottom w:val="single" w:sz="4" w:space="0" w:color="auto"/>
              <w:right w:val="single" w:sz="4" w:space="0" w:color="auto"/>
            </w:tcBorders>
          </w:tcPr>
          <w:p w:rsidR="0048626A" w:rsidRPr="00B50379" w:rsidRDefault="0048626A" w:rsidP="00AB2D56">
            <w:pPr>
              <w:ind w:left="-30" w:firstLine="23"/>
              <w:rPr>
                <w:rFonts w:ascii="Times New Roman" w:hAnsi="Times New Roman"/>
                <w:sz w:val="18"/>
                <w:szCs w:val="18"/>
              </w:rPr>
            </w:pPr>
            <w:r w:rsidRPr="00B50379">
              <w:rPr>
                <w:rFonts w:ascii="Times New Roman" w:hAnsi="Times New Roman"/>
                <w:sz w:val="18"/>
                <w:szCs w:val="18"/>
              </w:rPr>
              <w:t>Наименование с/п</w:t>
            </w:r>
          </w:p>
        </w:tc>
        <w:tc>
          <w:tcPr>
            <w:tcW w:w="1320" w:type="dxa"/>
            <w:gridSpan w:val="2"/>
            <w:tcBorders>
              <w:top w:val="single" w:sz="8" w:space="0" w:color="auto"/>
              <w:left w:val="nil"/>
              <w:bottom w:val="single" w:sz="4" w:space="0" w:color="auto"/>
              <w:right w:val="single" w:sz="4" w:space="0" w:color="000000"/>
            </w:tcBorders>
          </w:tcPr>
          <w:p w:rsidR="0048626A" w:rsidRPr="00B50379" w:rsidRDefault="0048626A" w:rsidP="00AB2D56">
            <w:pPr>
              <w:ind w:left="-30" w:firstLine="23"/>
              <w:rPr>
                <w:rFonts w:ascii="Times New Roman" w:hAnsi="Times New Roman"/>
                <w:sz w:val="18"/>
                <w:szCs w:val="18"/>
              </w:rPr>
            </w:pPr>
            <w:r w:rsidRPr="00B50379">
              <w:rPr>
                <w:rFonts w:ascii="Times New Roman" w:hAnsi="Times New Roman"/>
                <w:sz w:val="18"/>
                <w:szCs w:val="18"/>
              </w:rPr>
              <w:t>Кол-во человек, чел.</w:t>
            </w:r>
          </w:p>
        </w:tc>
        <w:tc>
          <w:tcPr>
            <w:tcW w:w="1430" w:type="dxa"/>
            <w:gridSpan w:val="2"/>
            <w:tcBorders>
              <w:top w:val="single" w:sz="8" w:space="0" w:color="auto"/>
              <w:left w:val="nil"/>
              <w:bottom w:val="single" w:sz="4" w:space="0" w:color="auto"/>
              <w:right w:val="single" w:sz="4" w:space="0" w:color="000000"/>
            </w:tcBorders>
          </w:tcPr>
          <w:p w:rsidR="0048626A" w:rsidRPr="00B50379" w:rsidRDefault="0048626A" w:rsidP="00AB2D56">
            <w:pPr>
              <w:ind w:left="-30" w:firstLine="23"/>
              <w:rPr>
                <w:rFonts w:ascii="Times New Roman" w:hAnsi="Times New Roman"/>
                <w:sz w:val="18"/>
                <w:szCs w:val="18"/>
              </w:rPr>
            </w:pPr>
            <w:r w:rsidRPr="00B50379">
              <w:rPr>
                <w:rFonts w:ascii="Times New Roman" w:hAnsi="Times New Roman"/>
                <w:sz w:val="18"/>
                <w:szCs w:val="18"/>
              </w:rPr>
              <w:t>Укрупнённые показатели удельной расчётной коммунально-бытовой нагрузки, кВт/чел</w:t>
            </w:r>
          </w:p>
        </w:tc>
        <w:tc>
          <w:tcPr>
            <w:tcW w:w="1980" w:type="dxa"/>
            <w:gridSpan w:val="2"/>
            <w:tcBorders>
              <w:top w:val="single" w:sz="8" w:space="0" w:color="auto"/>
              <w:left w:val="nil"/>
              <w:bottom w:val="single" w:sz="4" w:space="0" w:color="auto"/>
              <w:right w:val="single" w:sz="4" w:space="0" w:color="000000"/>
            </w:tcBorders>
          </w:tcPr>
          <w:p w:rsidR="0048626A" w:rsidRPr="00B50379" w:rsidRDefault="0048626A" w:rsidP="00AB2D56">
            <w:pPr>
              <w:ind w:left="-30" w:firstLine="23"/>
              <w:rPr>
                <w:rFonts w:ascii="Times New Roman" w:hAnsi="Times New Roman"/>
                <w:sz w:val="18"/>
                <w:szCs w:val="18"/>
              </w:rPr>
            </w:pPr>
            <w:r w:rsidRPr="00B50379">
              <w:rPr>
                <w:rFonts w:ascii="Times New Roman" w:hAnsi="Times New Roman"/>
                <w:sz w:val="18"/>
                <w:szCs w:val="18"/>
              </w:rPr>
              <w:t>удельный расход эл.энергии, кВт*час/чел. в год</w:t>
            </w:r>
          </w:p>
        </w:tc>
        <w:tc>
          <w:tcPr>
            <w:tcW w:w="1650" w:type="dxa"/>
            <w:gridSpan w:val="2"/>
            <w:tcBorders>
              <w:top w:val="single" w:sz="8" w:space="0" w:color="auto"/>
              <w:left w:val="nil"/>
              <w:bottom w:val="single" w:sz="4" w:space="0" w:color="auto"/>
              <w:right w:val="single" w:sz="4" w:space="0" w:color="000000"/>
            </w:tcBorders>
          </w:tcPr>
          <w:p w:rsidR="0048626A" w:rsidRPr="00B50379" w:rsidRDefault="0048626A" w:rsidP="00AB2D56">
            <w:pPr>
              <w:ind w:left="-30" w:firstLine="23"/>
              <w:rPr>
                <w:rFonts w:ascii="Times New Roman" w:hAnsi="Times New Roman"/>
                <w:sz w:val="18"/>
                <w:szCs w:val="18"/>
              </w:rPr>
            </w:pPr>
            <w:r w:rsidRPr="00B50379">
              <w:rPr>
                <w:rFonts w:ascii="Times New Roman" w:hAnsi="Times New Roman"/>
                <w:sz w:val="18"/>
                <w:szCs w:val="18"/>
              </w:rPr>
              <w:t>Годовой расход эл.энергии, тыс.кВт*ч/год</w:t>
            </w:r>
          </w:p>
        </w:tc>
        <w:tc>
          <w:tcPr>
            <w:tcW w:w="1320" w:type="dxa"/>
            <w:gridSpan w:val="2"/>
            <w:tcBorders>
              <w:top w:val="single" w:sz="8" w:space="0" w:color="auto"/>
              <w:left w:val="nil"/>
              <w:bottom w:val="single" w:sz="4" w:space="0" w:color="auto"/>
              <w:right w:val="single" w:sz="8" w:space="0" w:color="000000"/>
            </w:tcBorders>
          </w:tcPr>
          <w:p w:rsidR="0048626A" w:rsidRPr="00B50379" w:rsidRDefault="0048626A" w:rsidP="00AB2D56">
            <w:pPr>
              <w:ind w:left="-30" w:firstLine="23"/>
              <w:rPr>
                <w:rFonts w:ascii="Times New Roman" w:hAnsi="Times New Roman"/>
                <w:sz w:val="18"/>
                <w:szCs w:val="18"/>
              </w:rPr>
            </w:pPr>
            <w:r w:rsidRPr="00B50379">
              <w:rPr>
                <w:rFonts w:ascii="Times New Roman" w:hAnsi="Times New Roman"/>
                <w:sz w:val="18"/>
                <w:szCs w:val="18"/>
              </w:rPr>
              <w:t>Максимальная эл.нагрузка, тыс.кВт</w:t>
            </w:r>
          </w:p>
        </w:tc>
      </w:tr>
      <w:tr w:rsidR="0048626A" w:rsidRPr="0003643F" w:rsidTr="00B56CCC">
        <w:trPr>
          <w:trHeight w:val="649"/>
        </w:trPr>
        <w:tc>
          <w:tcPr>
            <w:tcW w:w="348" w:type="dxa"/>
            <w:tcBorders>
              <w:top w:val="nil"/>
              <w:left w:val="single" w:sz="8" w:space="0" w:color="auto"/>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 </w:t>
            </w:r>
          </w:p>
        </w:tc>
        <w:tc>
          <w:tcPr>
            <w:tcW w:w="1632" w:type="dxa"/>
            <w:gridSpan w:val="2"/>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 </w:t>
            </w:r>
          </w:p>
        </w:tc>
        <w:tc>
          <w:tcPr>
            <w:tcW w:w="66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сущ.</w:t>
            </w:r>
          </w:p>
        </w:tc>
        <w:tc>
          <w:tcPr>
            <w:tcW w:w="66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расч.ср.</w:t>
            </w:r>
          </w:p>
        </w:tc>
        <w:tc>
          <w:tcPr>
            <w:tcW w:w="66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сущ.</w:t>
            </w:r>
          </w:p>
        </w:tc>
        <w:tc>
          <w:tcPr>
            <w:tcW w:w="77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расч.ср.</w:t>
            </w:r>
          </w:p>
        </w:tc>
        <w:tc>
          <w:tcPr>
            <w:tcW w:w="99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сущ.</w:t>
            </w:r>
          </w:p>
        </w:tc>
        <w:tc>
          <w:tcPr>
            <w:tcW w:w="99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расч.ср.</w:t>
            </w:r>
          </w:p>
        </w:tc>
        <w:tc>
          <w:tcPr>
            <w:tcW w:w="77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сущ.</w:t>
            </w:r>
          </w:p>
        </w:tc>
        <w:tc>
          <w:tcPr>
            <w:tcW w:w="88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расч.ср.</w:t>
            </w:r>
          </w:p>
        </w:tc>
        <w:tc>
          <w:tcPr>
            <w:tcW w:w="66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сущ.</w:t>
            </w:r>
          </w:p>
        </w:tc>
        <w:tc>
          <w:tcPr>
            <w:tcW w:w="660" w:type="dxa"/>
            <w:tcBorders>
              <w:top w:val="nil"/>
              <w:left w:val="nil"/>
              <w:bottom w:val="single" w:sz="4" w:space="0" w:color="auto"/>
              <w:right w:val="single" w:sz="8"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расч.ср.</w:t>
            </w:r>
          </w:p>
        </w:tc>
      </w:tr>
      <w:tr w:rsidR="0048626A" w:rsidRPr="0003643F" w:rsidTr="00B56CCC">
        <w:trPr>
          <w:trHeight w:val="255"/>
        </w:trPr>
        <w:tc>
          <w:tcPr>
            <w:tcW w:w="348" w:type="dxa"/>
            <w:tcBorders>
              <w:top w:val="nil"/>
              <w:left w:val="single" w:sz="8" w:space="0" w:color="auto"/>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1</w:t>
            </w:r>
          </w:p>
        </w:tc>
        <w:tc>
          <w:tcPr>
            <w:tcW w:w="1632" w:type="dxa"/>
            <w:gridSpan w:val="2"/>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2</w:t>
            </w:r>
          </w:p>
        </w:tc>
        <w:tc>
          <w:tcPr>
            <w:tcW w:w="66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3</w:t>
            </w:r>
          </w:p>
        </w:tc>
        <w:tc>
          <w:tcPr>
            <w:tcW w:w="66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4</w:t>
            </w:r>
          </w:p>
        </w:tc>
        <w:tc>
          <w:tcPr>
            <w:tcW w:w="66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5</w:t>
            </w:r>
          </w:p>
        </w:tc>
        <w:tc>
          <w:tcPr>
            <w:tcW w:w="77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6</w:t>
            </w:r>
          </w:p>
        </w:tc>
        <w:tc>
          <w:tcPr>
            <w:tcW w:w="99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7</w:t>
            </w:r>
          </w:p>
        </w:tc>
        <w:tc>
          <w:tcPr>
            <w:tcW w:w="99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8</w:t>
            </w:r>
          </w:p>
        </w:tc>
        <w:tc>
          <w:tcPr>
            <w:tcW w:w="77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9</w:t>
            </w:r>
          </w:p>
        </w:tc>
        <w:tc>
          <w:tcPr>
            <w:tcW w:w="88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10</w:t>
            </w:r>
          </w:p>
        </w:tc>
        <w:tc>
          <w:tcPr>
            <w:tcW w:w="660" w:type="dxa"/>
            <w:tcBorders>
              <w:top w:val="nil"/>
              <w:left w:val="nil"/>
              <w:bottom w:val="single" w:sz="4"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11</w:t>
            </w:r>
          </w:p>
        </w:tc>
        <w:tc>
          <w:tcPr>
            <w:tcW w:w="660" w:type="dxa"/>
            <w:tcBorders>
              <w:top w:val="nil"/>
              <w:left w:val="nil"/>
              <w:bottom w:val="single" w:sz="4" w:space="0" w:color="auto"/>
              <w:right w:val="single" w:sz="8"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12</w:t>
            </w:r>
          </w:p>
        </w:tc>
      </w:tr>
      <w:tr w:rsidR="0048626A" w:rsidRPr="0003643F" w:rsidTr="0003643F">
        <w:trPr>
          <w:trHeight w:val="255"/>
        </w:trPr>
        <w:tc>
          <w:tcPr>
            <w:tcW w:w="9680" w:type="dxa"/>
            <w:gridSpan w:val="13"/>
            <w:tcBorders>
              <w:top w:val="single" w:sz="4" w:space="0" w:color="auto"/>
              <w:left w:val="single" w:sz="8" w:space="0" w:color="auto"/>
              <w:bottom w:val="single" w:sz="4" w:space="0" w:color="auto"/>
              <w:right w:val="single" w:sz="8" w:space="0" w:color="000000"/>
            </w:tcBorders>
            <w:noWrap/>
          </w:tcPr>
          <w:p w:rsidR="0048626A" w:rsidRPr="0003643F" w:rsidRDefault="0048626A" w:rsidP="00AB2D56">
            <w:pPr>
              <w:ind w:left="-30" w:firstLine="23"/>
              <w:rPr>
                <w:rFonts w:ascii="Times New Roman" w:hAnsi="Times New Roman"/>
                <w:sz w:val="20"/>
                <w:szCs w:val="20"/>
              </w:rPr>
            </w:pPr>
            <w:r>
              <w:rPr>
                <w:rFonts w:ascii="Times New Roman" w:hAnsi="Times New Roman"/>
                <w:sz w:val="20"/>
                <w:szCs w:val="20"/>
              </w:rPr>
              <w:t>Волоконовское</w:t>
            </w:r>
            <w:r w:rsidRPr="0003643F">
              <w:rPr>
                <w:rFonts w:ascii="Times New Roman" w:hAnsi="Times New Roman"/>
                <w:sz w:val="20"/>
                <w:szCs w:val="20"/>
              </w:rPr>
              <w:t xml:space="preserve"> сп</w:t>
            </w:r>
          </w:p>
        </w:tc>
      </w:tr>
      <w:tr w:rsidR="0048626A" w:rsidRPr="0003643F" w:rsidTr="00B56CCC">
        <w:trPr>
          <w:trHeight w:val="270"/>
        </w:trPr>
        <w:tc>
          <w:tcPr>
            <w:tcW w:w="348" w:type="dxa"/>
            <w:tcBorders>
              <w:top w:val="nil"/>
              <w:left w:val="single" w:sz="8" w:space="0" w:color="auto"/>
              <w:bottom w:val="nil"/>
              <w:right w:val="single" w:sz="4" w:space="0" w:color="auto"/>
            </w:tcBorders>
            <w:noWrap/>
          </w:tcPr>
          <w:p w:rsidR="0048626A" w:rsidRPr="0003643F" w:rsidRDefault="0048626A" w:rsidP="00AB2D56">
            <w:pPr>
              <w:ind w:left="-30" w:firstLine="23"/>
              <w:rPr>
                <w:rFonts w:ascii="Times New Roman" w:hAnsi="Times New Roman"/>
                <w:sz w:val="20"/>
                <w:szCs w:val="20"/>
              </w:rPr>
            </w:pPr>
            <w:r w:rsidRPr="0003643F">
              <w:rPr>
                <w:rFonts w:ascii="Times New Roman" w:hAnsi="Times New Roman"/>
                <w:sz w:val="20"/>
                <w:szCs w:val="20"/>
              </w:rPr>
              <w:t> </w:t>
            </w:r>
          </w:p>
        </w:tc>
        <w:tc>
          <w:tcPr>
            <w:tcW w:w="1606" w:type="dxa"/>
            <w:tcBorders>
              <w:top w:val="nil"/>
              <w:left w:val="nil"/>
              <w:bottom w:val="nil"/>
              <w:right w:val="single" w:sz="4" w:space="0" w:color="auto"/>
            </w:tcBorders>
            <w:noWrap/>
          </w:tcPr>
          <w:p w:rsidR="0048626A" w:rsidRPr="0003643F" w:rsidRDefault="0048626A" w:rsidP="00AB2D56">
            <w:pPr>
              <w:ind w:left="-30" w:firstLine="23"/>
              <w:rPr>
                <w:rFonts w:ascii="Times New Roman" w:hAnsi="Times New Roman"/>
                <w:sz w:val="20"/>
                <w:szCs w:val="20"/>
              </w:rPr>
            </w:pPr>
            <w:r>
              <w:rPr>
                <w:rFonts w:ascii="Times New Roman" w:hAnsi="Times New Roman"/>
                <w:sz w:val="20"/>
                <w:szCs w:val="20"/>
              </w:rPr>
              <w:t>с. Волоконовка</w:t>
            </w:r>
          </w:p>
        </w:tc>
        <w:tc>
          <w:tcPr>
            <w:tcW w:w="686" w:type="dxa"/>
            <w:gridSpan w:val="2"/>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636</w:t>
            </w:r>
          </w:p>
        </w:tc>
        <w:tc>
          <w:tcPr>
            <w:tcW w:w="66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700</w:t>
            </w:r>
          </w:p>
        </w:tc>
        <w:tc>
          <w:tcPr>
            <w:tcW w:w="66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0.260</w:t>
            </w:r>
          </w:p>
        </w:tc>
        <w:tc>
          <w:tcPr>
            <w:tcW w:w="77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0.410</w:t>
            </w:r>
          </w:p>
        </w:tc>
        <w:tc>
          <w:tcPr>
            <w:tcW w:w="99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1360.000</w:t>
            </w:r>
          </w:p>
        </w:tc>
        <w:tc>
          <w:tcPr>
            <w:tcW w:w="99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2170.000</w:t>
            </w:r>
          </w:p>
        </w:tc>
        <w:tc>
          <w:tcPr>
            <w:tcW w:w="770" w:type="dxa"/>
            <w:tcBorders>
              <w:top w:val="nil"/>
              <w:left w:val="nil"/>
              <w:bottom w:val="nil"/>
              <w:right w:val="single" w:sz="4" w:space="0" w:color="auto"/>
            </w:tcBorders>
            <w:noWrap/>
          </w:tcPr>
          <w:p w:rsidR="0048626A" w:rsidRPr="00B56CCC" w:rsidRDefault="0048626A" w:rsidP="00AB2D56">
            <w:pPr>
              <w:ind w:left="-30" w:hanging="78"/>
              <w:rPr>
                <w:rFonts w:ascii="Times New Roman" w:hAnsi="Times New Roman"/>
                <w:sz w:val="18"/>
                <w:szCs w:val="18"/>
              </w:rPr>
            </w:pPr>
            <w:r w:rsidRPr="00B56CCC">
              <w:rPr>
                <w:rFonts w:ascii="Times New Roman" w:hAnsi="Times New Roman"/>
                <w:sz w:val="18"/>
                <w:szCs w:val="18"/>
              </w:rPr>
              <w:t>930.240</w:t>
            </w:r>
          </w:p>
        </w:tc>
        <w:tc>
          <w:tcPr>
            <w:tcW w:w="880" w:type="dxa"/>
            <w:tcBorders>
              <w:top w:val="nil"/>
              <w:left w:val="nil"/>
              <w:bottom w:val="nil"/>
              <w:right w:val="single" w:sz="4" w:space="0" w:color="auto"/>
            </w:tcBorders>
            <w:noWrap/>
          </w:tcPr>
          <w:p w:rsidR="0048626A" w:rsidRPr="00B56CCC" w:rsidRDefault="0048626A" w:rsidP="00AB2D56">
            <w:pPr>
              <w:ind w:left="-30" w:hanging="78"/>
              <w:rPr>
                <w:rFonts w:ascii="Times New Roman" w:hAnsi="Times New Roman"/>
                <w:sz w:val="18"/>
                <w:szCs w:val="18"/>
              </w:rPr>
            </w:pPr>
            <w:r w:rsidRPr="00B56CCC">
              <w:rPr>
                <w:rFonts w:ascii="Times New Roman" w:hAnsi="Times New Roman"/>
                <w:sz w:val="18"/>
                <w:szCs w:val="18"/>
              </w:rPr>
              <w:t>1519.000</w:t>
            </w:r>
          </w:p>
        </w:tc>
        <w:tc>
          <w:tcPr>
            <w:tcW w:w="66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0.178</w:t>
            </w:r>
          </w:p>
        </w:tc>
        <w:tc>
          <w:tcPr>
            <w:tcW w:w="660" w:type="dxa"/>
            <w:tcBorders>
              <w:top w:val="nil"/>
              <w:left w:val="nil"/>
              <w:bottom w:val="nil"/>
              <w:right w:val="single" w:sz="8"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0.287</w:t>
            </w:r>
          </w:p>
        </w:tc>
      </w:tr>
      <w:tr w:rsidR="0048626A" w:rsidRPr="0003643F" w:rsidTr="00B56CCC">
        <w:trPr>
          <w:trHeight w:val="270"/>
        </w:trPr>
        <w:tc>
          <w:tcPr>
            <w:tcW w:w="348" w:type="dxa"/>
            <w:tcBorders>
              <w:top w:val="nil"/>
              <w:left w:val="single" w:sz="8" w:space="0" w:color="auto"/>
              <w:bottom w:val="nil"/>
              <w:right w:val="single" w:sz="4" w:space="0" w:color="auto"/>
            </w:tcBorders>
            <w:noWrap/>
          </w:tcPr>
          <w:p w:rsidR="0048626A" w:rsidRPr="0003643F" w:rsidRDefault="0048626A" w:rsidP="00AB2D56">
            <w:pPr>
              <w:ind w:left="-30" w:firstLine="23"/>
              <w:rPr>
                <w:rFonts w:ascii="Times New Roman" w:hAnsi="Times New Roman"/>
                <w:sz w:val="20"/>
                <w:szCs w:val="20"/>
              </w:rPr>
            </w:pPr>
          </w:p>
        </w:tc>
        <w:tc>
          <w:tcPr>
            <w:tcW w:w="1606" w:type="dxa"/>
            <w:tcBorders>
              <w:top w:val="nil"/>
              <w:left w:val="nil"/>
              <w:bottom w:val="nil"/>
              <w:right w:val="single" w:sz="4" w:space="0" w:color="auto"/>
            </w:tcBorders>
            <w:noWrap/>
          </w:tcPr>
          <w:p w:rsidR="0048626A" w:rsidRDefault="0048626A" w:rsidP="00AB2D56">
            <w:pPr>
              <w:ind w:left="-30" w:firstLine="23"/>
              <w:rPr>
                <w:rFonts w:ascii="Times New Roman" w:hAnsi="Times New Roman"/>
                <w:sz w:val="20"/>
                <w:szCs w:val="20"/>
              </w:rPr>
            </w:pPr>
            <w:r>
              <w:rPr>
                <w:rFonts w:ascii="Times New Roman" w:hAnsi="Times New Roman"/>
                <w:sz w:val="20"/>
                <w:szCs w:val="20"/>
              </w:rPr>
              <w:t>с.Завалищено</w:t>
            </w:r>
          </w:p>
        </w:tc>
        <w:tc>
          <w:tcPr>
            <w:tcW w:w="686" w:type="dxa"/>
            <w:gridSpan w:val="2"/>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277</w:t>
            </w:r>
          </w:p>
        </w:tc>
        <w:tc>
          <w:tcPr>
            <w:tcW w:w="66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250</w:t>
            </w:r>
          </w:p>
        </w:tc>
        <w:tc>
          <w:tcPr>
            <w:tcW w:w="66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0.260</w:t>
            </w:r>
          </w:p>
        </w:tc>
        <w:tc>
          <w:tcPr>
            <w:tcW w:w="77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0.410</w:t>
            </w:r>
          </w:p>
        </w:tc>
        <w:tc>
          <w:tcPr>
            <w:tcW w:w="99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1360.000</w:t>
            </w:r>
          </w:p>
        </w:tc>
        <w:tc>
          <w:tcPr>
            <w:tcW w:w="99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2170.000</w:t>
            </w:r>
          </w:p>
        </w:tc>
        <w:tc>
          <w:tcPr>
            <w:tcW w:w="770" w:type="dxa"/>
            <w:tcBorders>
              <w:top w:val="nil"/>
              <w:left w:val="nil"/>
              <w:bottom w:val="nil"/>
              <w:right w:val="single" w:sz="4" w:space="0" w:color="auto"/>
            </w:tcBorders>
            <w:noWrap/>
          </w:tcPr>
          <w:p w:rsidR="0048626A" w:rsidRPr="00B56CCC" w:rsidRDefault="0048626A" w:rsidP="00AB2D56">
            <w:pPr>
              <w:ind w:left="-30" w:hanging="78"/>
              <w:rPr>
                <w:rFonts w:ascii="Times New Roman" w:hAnsi="Times New Roman"/>
                <w:sz w:val="18"/>
                <w:szCs w:val="18"/>
              </w:rPr>
            </w:pPr>
            <w:r w:rsidRPr="00B56CCC">
              <w:rPr>
                <w:rFonts w:ascii="Times New Roman" w:hAnsi="Times New Roman"/>
                <w:sz w:val="18"/>
                <w:szCs w:val="18"/>
              </w:rPr>
              <w:t>386.240</w:t>
            </w:r>
          </w:p>
        </w:tc>
        <w:tc>
          <w:tcPr>
            <w:tcW w:w="880" w:type="dxa"/>
            <w:tcBorders>
              <w:top w:val="nil"/>
              <w:left w:val="nil"/>
              <w:bottom w:val="nil"/>
              <w:right w:val="single" w:sz="4" w:space="0" w:color="auto"/>
            </w:tcBorders>
            <w:noWrap/>
          </w:tcPr>
          <w:p w:rsidR="0048626A" w:rsidRPr="00B56CCC" w:rsidRDefault="0048626A" w:rsidP="00AB2D56">
            <w:pPr>
              <w:ind w:left="-30" w:hanging="78"/>
              <w:rPr>
                <w:rFonts w:ascii="Times New Roman" w:hAnsi="Times New Roman"/>
                <w:sz w:val="18"/>
                <w:szCs w:val="18"/>
              </w:rPr>
            </w:pPr>
            <w:r w:rsidRPr="00B56CCC">
              <w:rPr>
                <w:rFonts w:ascii="Times New Roman" w:hAnsi="Times New Roman"/>
                <w:sz w:val="18"/>
                <w:szCs w:val="18"/>
              </w:rPr>
              <w:t>542.500</w:t>
            </w:r>
          </w:p>
        </w:tc>
        <w:tc>
          <w:tcPr>
            <w:tcW w:w="66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0.074</w:t>
            </w:r>
          </w:p>
        </w:tc>
        <w:tc>
          <w:tcPr>
            <w:tcW w:w="660" w:type="dxa"/>
            <w:tcBorders>
              <w:top w:val="nil"/>
              <w:left w:val="nil"/>
              <w:bottom w:val="nil"/>
              <w:right w:val="single" w:sz="8"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0.103</w:t>
            </w:r>
          </w:p>
        </w:tc>
      </w:tr>
      <w:tr w:rsidR="0048626A" w:rsidRPr="0003643F" w:rsidTr="00B56CCC">
        <w:trPr>
          <w:trHeight w:val="270"/>
        </w:trPr>
        <w:tc>
          <w:tcPr>
            <w:tcW w:w="348" w:type="dxa"/>
            <w:tcBorders>
              <w:top w:val="nil"/>
              <w:left w:val="single" w:sz="8" w:space="0" w:color="auto"/>
              <w:bottom w:val="nil"/>
              <w:right w:val="single" w:sz="4" w:space="0" w:color="auto"/>
            </w:tcBorders>
            <w:noWrap/>
          </w:tcPr>
          <w:p w:rsidR="0048626A" w:rsidRPr="0003643F" w:rsidRDefault="0048626A" w:rsidP="00AB2D56">
            <w:pPr>
              <w:ind w:left="-30" w:firstLine="23"/>
              <w:rPr>
                <w:rFonts w:ascii="Times New Roman" w:hAnsi="Times New Roman"/>
                <w:sz w:val="20"/>
                <w:szCs w:val="20"/>
              </w:rPr>
            </w:pPr>
          </w:p>
        </w:tc>
        <w:tc>
          <w:tcPr>
            <w:tcW w:w="1606" w:type="dxa"/>
            <w:tcBorders>
              <w:top w:val="nil"/>
              <w:left w:val="nil"/>
              <w:bottom w:val="nil"/>
              <w:right w:val="single" w:sz="4" w:space="0" w:color="auto"/>
            </w:tcBorders>
            <w:noWrap/>
          </w:tcPr>
          <w:p w:rsidR="0048626A" w:rsidRDefault="0048626A" w:rsidP="00AB2D56">
            <w:pPr>
              <w:ind w:left="-30" w:firstLine="23"/>
              <w:rPr>
                <w:rFonts w:ascii="Times New Roman" w:hAnsi="Times New Roman"/>
                <w:sz w:val="20"/>
                <w:szCs w:val="20"/>
              </w:rPr>
            </w:pPr>
            <w:r>
              <w:rPr>
                <w:rFonts w:ascii="Times New Roman" w:hAnsi="Times New Roman"/>
                <w:sz w:val="20"/>
                <w:szCs w:val="20"/>
              </w:rPr>
              <w:t>с.Окуни</w:t>
            </w:r>
          </w:p>
        </w:tc>
        <w:tc>
          <w:tcPr>
            <w:tcW w:w="686" w:type="dxa"/>
            <w:gridSpan w:val="2"/>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327</w:t>
            </w:r>
          </w:p>
        </w:tc>
        <w:tc>
          <w:tcPr>
            <w:tcW w:w="66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320</w:t>
            </w:r>
          </w:p>
        </w:tc>
        <w:tc>
          <w:tcPr>
            <w:tcW w:w="66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0.260</w:t>
            </w:r>
          </w:p>
        </w:tc>
        <w:tc>
          <w:tcPr>
            <w:tcW w:w="77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0.410</w:t>
            </w:r>
          </w:p>
        </w:tc>
        <w:tc>
          <w:tcPr>
            <w:tcW w:w="99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1360.000</w:t>
            </w:r>
          </w:p>
        </w:tc>
        <w:tc>
          <w:tcPr>
            <w:tcW w:w="99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2170.000</w:t>
            </w:r>
          </w:p>
        </w:tc>
        <w:tc>
          <w:tcPr>
            <w:tcW w:w="770" w:type="dxa"/>
            <w:tcBorders>
              <w:top w:val="nil"/>
              <w:left w:val="nil"/>
              <w:bottom w:val="nil"/>
              <w:right w:val="single" w:sz="4" w:space="0" w:color="auto"/>
            </w:tcBorders>
            <w:noWrap/>
          </w:tcPr>
          <w:p w:rsidR="0048626A" w:rsidRPr="00B56CCC" w:rsidRDefault="0048626A" w:rsidP="00AB2D56">
            <w:pPr>
              <w:ind w:left="-30" w:hanging="78"/>
              <w:rPr>
                <w:rFonts w:ascii="Times New Roman" w:hAnsi="Times New Roman"/>
                <w:sz w:val="18"/>
                <w:szCs w:val="18"/>
              </w:rPr>
            </w:pPr>
            <w:r w:rsidRPr="00B56CCC">
              <w:rPr>
                <w:rFonts w:ascii="Times New Roman" w:hAnsi="Times New Roman"/>
                <w:sz w:val="18"/>
                <w:szCs w:val="18"/>
              </w:rPr>
              <w:t>454.240</w:t>
            </w:r>
          </w:p>
        </w:tc>
        <w:tc>
          <w:tcPr>
            <w:tcW w:w="880" w:type="dxa"/>
            <w:tcBorders>
              <w:top w:val="nil"/>
              <w:left w:val="nil"/>
              <w:bottom w:val="nil"/>
              <w:right w:val="single" w:sz="4" w:space="0" w:color="auto"/>
            </w:tcBorders>
            <w:noWrap/>
          </w:tcPr>
          <w:p w:rsidR="0048626A" w:rsidRPr="00B56CCC" w:rsidRDefault="0048626A" w:rsidP="00AB2D56">
            <w:pPr>
              <w:ind w:left="-30" w:hanging="78"/>
              <w:rPr>
                <w:rFonts w:ascii="Times New Roman" w:hAnsi="Times New Roman"/>
                <w:sz w:val="18"/>
                <w:szCs w:val="18"/>
              </w:rPr>
            </w:pPr>
            <w:r w:rsidRPr="00B56CCC">
              <w:rPr>
                <w:rFonts w:ascii="Times New Roman" w:hAnsi="Times New Roman"/>
                <w:sz w:val="18"/>
                <w:szCs w:val="18"/>
              </w:rPr>
              <w:t>694.400</w:t>
            </w:r>
          </w:p>
        </w:tc>
        <w:tc>
          <w:tcPr>
            <w:tcW w:w="660" w:type="dxa"/>
            <w:tcBorders>
              <w:top w:val="nil"/>
              <w:left w:val="nil"/>
              <w:bottom w:val="nil"/>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0.087</w:t>
            </w:r>
          </w:p>
        </w:tc>
        <w:tc>
          <w:tcPr>
            <w:tcW w:w="660" w:type="dxa"/>
            <w:tcBorders>
              <w:top w:val="nil"/>
              <w:left w:val="nil"/>
              <w:bottom w:val="nil"/>
              <w:right w:val="single" w:sz="8"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0.131</w:t>
            </w:r>
          </w:p>
        </w:tc>
      </w:tr>
      <w:tr w:rsidR="0048626A" w:rsidRPr="0003643F" w:rsidTr="00B56CCC">
        <w:trPr>
          <w:trHeight w:val="270"/>
        </w:trPr>
        <w:tc>
          <w:tcPr>
            <w:tcW w:w="348" w:type="dxa"/>
            <w:tcBorders>
              <w:top w:val="nil"/>
              <w:left w:val="single" w:sz="8" w:space="0" w:color="auto"/>
              <w:bottom w:val="single" w:sz="8" w:space="0" w:color="auto"/>
              <w:right w:val="single" w:sz="4" w:space="0" w:color="auto"/>
            </w:tcBorders>
            <w:noWrap/>
          </w:tcPr>
          <w:p w:rsidR="0048626A" w:rsidRPr="0003643F" w:rsidRDefault="0048626A" w:rsidP="00AB2D56">
            <w:pPr>
              <w:ind w:left="-30" w:firstLine="23"/>
              <w:rPr>
                <w:rFonts w:ascii="Times New Roman" w:hAnsi="Times New Roman"/>
                <w:sz w:val="20"/>
                <w:szCs w:val="20"/>
              </w:rPr>
            </w:pPr>
          </w:p>
        </w:tc>
        <w:tc>
          <w:tcPr>
            <w:tcW w:w="1606" w:type="dxa"/>
            <w:tcBorders>
              <w:top w:val="nil"/>
              <w:left w:val="nil"/>
              <w:bottom w:val="single" w:sz="8" w:space="0" w:color="auto"/>
              <w:right w:val="single" w:sz="4" w:space="0" w:color="auto"/>
            </w:tcBorders>
            <w:noWrap/>
          </w:tcPr>
          <w:p w:rsidR="0048626A" w:rsidRDefault="0048626A" w:rsidP="00AB2D56">
            <w:pPr>
              <w:ind w:left="-30" w:firstLine="23"/>
              <w:rPr>
                <w:rFonts w:ascii="Times New Roman" w:hAnsi="Times New Roman"/>
                <w:sz w:val="20"/>
                <w:szCs w:val="20"/>
              </w:rPr>
            </w:pPr>
            <w:r>
              <w:rPr>
                <w:rFonts w:ascii="Times New Roman" w:hAnsi="Times New Roman"/>
                <w:sz w:val="20"/>
                <w:szCs w:val="20"/>
              </w:rPr>
              <w:t>Итого</w:t>
            </w:r>
          </w:p>
        </w:tc>
        <w:tc>
          <w:tcPr>
            <w:tcW w:w="686" w:type="dxa"/>
            <w:gridSpan w:val="2"/>
            <w:tcBorders>
              <w:top w:val="nil"/>
              <w:left w:val="nil"/>
              <w:bottom w:val="single" w:sz="8" w:space="0" w:color="auto"/>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1240</w:t>
            </w:r>
          </w:p>
        </w:tc>
        <w:tc>
          <w:tcPr>
            <w:tcW w:w="660" w:type="dxa"/>
            <w:tcBorders>
              <w:top w:val="nil"/>
              <w:left w:val="nil"/>
              <w:bottom w:val="single" w:sz="8" w:space="0" w:color="auto"/>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1270</w:t>
            </w:r>
          </w:p>
        </w:tc>
        <w:tc>
          <w:tcPr>
            <w:tcW w:w="660" w:type="dxa"/>
            <w:tcBorders>
              <w:top w:val="nil"/>
              <w:left w:val="nil"/>
              <w:bottom w:val="single" w:sz="8" w:space="0" w:color="auto"/>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0.260</w:t>
            </w:r>
          </w:p>
        </w:tc>
        <w:tc>
          <w:tcPr>
            <w:tcW w:w="770" w:type="dxa"/>
            <w:tcBorders>
              <w:top w:val="nil"/>
              <w:left w:val="nil"/>
              <w:bottom w:val="single" w:sz="8" w:space="0" w:color="auto"/>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0.410</w:t>
            </w:r>
          </w:p>
        </w:tc>
        <w:tc>
          <w:tcPr>
            <w:tcW w:w="990" w:type="dxa"/>
            <w:tcBorders>
              <w:top w:val="nil"/>
              <w:left w:val="nil"/>
              <w:bottom w:val="single" w:sz="8" w:space="0" w:color="auto"/>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1360.000</w:t>
            </w:r>
          </w:p>
        </w:tc>
        <w:tc>
          <w:tcPr>
            <w:tcW w:w="990" w:type="dxa"/>
            <w:tcBorders>
              <w:top w:val="nil"/>
              <w:left w:val="nil"/>
              <w:bottom w:val="single" w:sz="8" w:space="0" w:color="auto"/>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2170.000</w:t>
            </w:r>
          </w:p>
        </w:tc>
        <w:tc>
          <w:tcPr>
            <w:tcW w:w="770" w:type="dxa"/>
            <w:tcBorders>
              <w:top w:val="nil"/>
              <w:left w:val="nil"/>
              <w:bottom w:val="single" w:sz="8" w:space="0" w:color="auto"/>
              <w:right w:val="single" w:sz="4" w:space="0" w:color="auto"/>
            </w:tcBorders>
            <w:noWrap/>
          </w:tcPr>
          <w:p w:rsidR="0048626A" w:rsidRPr="00B56CCC" w:rsidRDefault="0048626A" w:rsidP="00AB2D56">
            <w:pPr>
              <w:ind w:left="-30" w:hanging="78"/>
              <w:rPr>
                <w:rFonts w:ascii="Times New Roman" w:hAnsi="Times New Roman"/>
                <w:sz w:val="18"/>
                <w:szCs w:val="18"/>
              </w:rPr>
            </w:pPr>
            <w:r w:rsidRPr="00B56CCC">
              <w:rPr>
                <w:rFonts w:ascii="Times New Roman" w:hAnsi="Times New Roman"/>
                <w:sz w:val="18"/>
                <w:szCs w:val="18"/>
              </w:rPr>
              <w:t>1770.720</w:t>
            </w:r>
          </w:p>
        </w:tc>
        <w:tc>
          <w:tcPr>
            <w:tcW w:w="880" w:type="dxa"/>
            <w:tcBorders>
              <w:top w:val="nil"/>
              <w:left w:val="nil"/>
              <w:bottom w:val="single" w:sz="8" w:space="0" w:color="auto"/>
              <w:right w:val="single" w:sz="4" w:space="0" w:color="auto"/>
            </w:tcBorders>
            <w:noWrap/>
          </w:tcPr>
          <w:p w:rsidR="0048626A" w:rsidRPr="00B56CCC" w:rsidRDefault="0048626A" w:rsidP="00AB2D56">
            <w:pPr>
              <w:ind w:left="-30" w:hanging="78"/>
              <w:rPr>
                <w:rFonts w:ascii="Times New Roman" w:hAnsi="Times New Roman"/>
                <w:sz w:val="18"/>
                <w:szCs w:val="18"/>
              </w:rPr>
            </w:pPr>
            <w:r w:rsidRPr="00B56CCC">
              <w:rPr>
                <w:rFonts w:ascii="Times New Roman" w:hAnsi="Times New Roman"/>
                <w:sz w:val="18"/>
                <w:szCs w:val="18"/>
              </w:rPr>
              <w:t>2755.900</w:t>
            </w:r>
          </w:p>
        </w:tc>
        <w:tc>
          <w:tcPr>
            <w:tcW w:w="660" w:type="dxa"/>
            <w:tcBorders>
              <w:top w:val="nil"/>
              <w:left w:val="nil"/>
              <w:bottom w:val="single" w:sz="8" w:space="0" w:color="auto"/>
              <w:right w:val="single" w:sz="4"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0.339</w:t>
            </w:r>
          </w:p>
        </w:tc>
        <w:tc>
          <w:tcPr>
            <w:tcW w:w="660" w:type="dxa"/>
            <w:tcBorders>
              <w:top w:val="nil"/>
              <w:left w:val="nil"/>
              <w:bottom w:val="single" w:sz="8" w:space="0" w:color="auto"/>
              <w:right w:val="single" w:sz="8" w:space="0" w:color="auto"/>
            </w:tcBorders>
            <w:noWrap/>
          </w:tcPr>
          <w:p w:rsidR="0048626A" w:rsidRPr="00B56CCC" w:rsidRDefault="0048626A" w:rsidP="00AB2D56">
            <w:pPr>
              <w:ind w:left="-30" w:firstLine="23"/>
              <w:rPr>
                <w:rFonts w:ascii="Times New Roman" w:hAnsi="Times New Roman"/>
                <w:sz w:val="18"/>
                <w:szCs w:val="18"/>
              </w:rPr>
            </w:pPr>
            <w:r w:rsidRPr="00B56CCC">
              <w:rPr>
                <w:rFonts w:ascii="Times New Roman" w:hAnsi="Times New Roman"/>
                <w:sz w:val="18"/>
                <w:szCs w:val="18"/>
              </w:rPr>
              <w:t>0.521</w:t>
            </w:r>
          </w:p>
        </w:tc>
      </w:tr>
    </w:tbl>
    <w:p w:rsidR="0048626A" w:rsidRPr="0003643F" w:rsidRDefault="0048626A" w:rsidP="00D019B2">
      <w:pPr>
        <w:ind w:firstLine="567"/>
        <w:jc w:val="both"/>
        <w:rPr>
          <w:rFonts w:ascii="Times New Roman" w:hAnsi="Times New Roman"/>
          <w:sz w:val="20"/>
          <w:szCs w:val="20"/>
        </w:rPr>
      </w:pPr>
    </w:p>
    <w:p w:rsidR="0048626A" w:rsidRPr="00D019B2" w:rsidRDefault="0048626A" w:rsidP="00D019B2">
      <w:pPr>
        <w:rPr>
          <w:rFonts w:ascii="Times New Roman" w:hAnsi="Times New Roman"/>
          <w:sz w:val="24"/>
          <w:szCs w:val="24"/>
        </w:rPr>
      </w:pPr>
      <w:r>
        <w:rPr>
          <w:rFonts w:ascii="Times New Roman" w:hAnsi="Times New Roman"/>
          <w:sz w:val="24"/>
          <w:szCs w:val="24"/>
        </w:rPr>
        <w:t xml:space="preserve">        Все абоненты на территории Волоконовского сельского  поселения оснащены приборами учета электрической энергии.</w:t>
      </w:r>
    </w:p>
    <w:p w:rsidR="0048626A" w:rsidRPr="00A84563" w:rsidRDefault="0048626A" w:rsidP="00D019B2">
      <w:pPr>
        <w:pStyle w:val="Heading3"/>
        <w:keepLines w:val="0"/>
        <w:numPr>
          <w:ilvl w:val="2"/>
          <w:numId w:val="0"/>
        </w:numPr>
        <w:tabs>
          <w:tab w:val="num" w:pos="720"/>
        </w:tabs>
        <w:spacing w:before="240" w:after="60"/>
        <w:ind w:left="720" w:hanging="720"/>
        <w:rPr>
          <w:rFonts w:ascii="Times New Roman" w:hAnsi="Times New Roman"/>
          <w:color w:val="auto"/>
          <w:sz w:val="24"/>
          <w:szCs w:val="24"/>
        </w:rPr>
      </w:pPr>
      <w:bookmarkStart w:id="6" w:name="_Toc264978359"/>
      <w:bookmarkStart w:id="7" w:name="_Toc265088582"/>
      <w:r>
        <w:rPr>
          <w:rFonts w:ascii="Times New Roman" w:hAnsi="Times New Roman"/>
          <w:color w:val="auto"/>
          <w:sz w:val="24"/>
          <w:szCs w:val="24"/>
        </w:rPr>
        <w:t>2.5.</w:t>
      </w:r>
      <w:r w:rsidRPr="00A84563">
        <w:rPr>
          <w:rFonts w:ascii="Times New Roman" w:hAnsi="Times New Roman"/>
          <w:color w:val="auto"/>
          <w:sz w:val="24"/>
          <w:szCs w:val="24"/>
        </w:rPr>
        <w:t>Теплоснабжение</w:t>
      </w:r>
      <w:bookmarkEnd w:id="6"/>
      <w:bookmarkEnd w:id="7"/>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Теплоснабжение и обеспечение населения горячей водой осуществляется от индивидуальных источников отопления, работающих на природном газе и расположенных в жилых домах. </w:t>
      </w:r>
    </w:p>
    <w:p w:rsidR="0048626A" w:rsidRPr="00D019B2" w:rsidRDefault="0048626A" w:rsidP="00D019B2">
      <w:pPr>
        <w:spacing w:after="0" w:line="360" w:lineRule="auto"/>
        <w:ind w:firstLine="709"/>
        <w:jc w:val="both"/>
        <w:rPr>
          <w:rFonts w:ascii="Times New Roman" w:hAnsi="Times New Roman"/>
          <w:sz w:val="24"/>
          <w:szCs w:val="24"/>
        </w:rPr>
      </w:pPr>
      <w:r>
        <w:rPr>
          <w:rFonts w:ascii="Times New Roman" w:hAnsi="Times New Roman"/>
          <w:sz w:val="24"/>
          <w:szCs w:val="24"/>
        </w:rPr>
        <w:t>Обеспечение</w:t>
      </w:r>
      <w:r w:rsidRPr="00D019B2">
        <w:rPr>
          <w:rFonts w:ascii="Times New Roman" w:hAnsi="Times New Roman"/>
          <w:sz w:val="24"/>
          <w:szCs w:val="24"/>
        </w:rPr>
        <w:t xml:space="preserve"> теплоснабжения общественных зданий осуществляется от индивидуальных источников отопления, работающих на природном газе и расположенных непосредственно в самом здании. Среди них в ведении муниципалитет</w:t>
      </w:r>
      <w:r>
        <w:rPr>
          <w:rFonts w:ascii="Times New Roman" w:hAnsi="Times New Roman"/>
          <w:sz w:val="24"/>
          <w:szCs w:val="24"/>
        </w:rPr>
        <w:t>а находятся: МОУ СОШ с. Волоконовка, д/с с. Волоконовка</w:t>
      </w:r>
      <w:r w:rsidRPr="00D019B2">
        <w:rPr>
          <w:rFonts w:ascii="Times New Roman" w:hAnsi="Times New Roman"/>
          <w:sz w:val="24"/>
          <w:szCs w:val="24"/>
        </w:rPr>
        <w:t>.</w:t>
      </w:r>
    </w:p>
    <w:p w:rsidR="0048626A" w:rsidRPr="00D019B2" w:rsidRDefault="0048626A" w:rsidP="00D019B2">
      <w:pPr>
        <w:rPr>
          <w:rFonts w:ascii="Times New Roman" w:hAnsi="Times New Roman"/>
          <w:sz w:val="24"/>
          <w:szCs w:val="24"/>
        </w:rPr>
      </w:pPr>
      <w:r>
        <w:rPr>
          <w:rFonts w:ascii="Times New Roman" w:hAnsi="Times New Roman"/>
          <w:sz w:val="24"/>
          <w:szCs w:val="24"/>
        </w:rPr>
        <w:t xml:space="preserve">            Во всех котельных(топочных) установлены приборы учета газа, т.к. котельные работают на природном газе.</w:t>
      </w:r>
    </w:p>
    <w:p w:rsidR="0048626A" w:rsidRPr="00A84563" w:rsidRDefault="0048626A" w:rsidP="00D019B2">
      <w:pPr>
        <w:pStyle w:val="Heading3"/>
        <w:keepLines w:val="0"/>
        <w:numPr>
          <w:ilvl w:val="2"/>
          <w:numId w:val="0"/>
        </w:numPr>
        <w:tabs>
          <w:tab w:val="num" w:pos="720"/>
        </w:tabs>
        <w:spacing w:before="240" w:after="60"/>
        <w:ind w:left="720" w:hanging="720"/>
        <w:rPr>
          <w:rFonts w:ascii="Times New Roman" w:hAnsi="Times New Roman"/>
          <w:color w:val="auto"/>
          <w:sz w:val="24"/>
          <w:szCs w:val="24"/>
        </w:rPr>
      </w:pPr>
      <w:bookmarkStart w:id="8" w:name="_Toc264978360"/>
      <w:bookmarkStart w:id="9" w:name="_Toc265088583"/>
      <w:r>
        <w:rPr>
          <w:rFonts w:ascii="Times New Roman" w:hAnsi="Times New Roman"/>
          <w:color w:val="auto"/>
          <w:sz w:val="24"/>
          <w:szCs w:val="24"/>
        </w:rPr>
        <w:t>2.6.</w:t>
      </w:r>
      <w:r w:rsidRPr="00A84563">
        <w:rPr>
          <w:rFonts w:ascii="Times New Roman" w:hAnsi="Times New Roman"/>
          <w:color w:val="auto"/>
          <w:sz w:val="24"/>
          <w:szCs w:val="24"/>
        </w:rPr>
        <w:t>Газоснабжение</w:t>
      </w:r>
      <w:bookmarkEnd w:id="8"/>
      <w:bookmarkEnd w:id="9"/>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Газоснабжение Чернянского района осуществляется природным газом. Природный газ поступает по двум магистральным газопроводам на газораспределительную станцию п. Чернянка по магистральному газопроводу Ставрополь-Москва и газопроводу-отводу Острогожск - Старый Оскол - Губкин ООО "Мострансгаз". От газораспределительной станции газ далее поступает в сельские поселения. В Волотовское сельское поселение подача газа осуществляется от газораспределительной станции, расположенного в селе Хитрово.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Межпосенческие газопроводы выполнены в различных диаметрах от 97 до 114 мм с расчетом на давление 12 кгс/см</w:t>
      </w:r>
      <w:r w:rsidRPr="00D019B2">
        <w:rPr>
          <w:rFonts w:ascii="Times New Roman" w:hAnsi="Times New Roman"/>
          <w:sz w:val="24"/>
          <w:szCs w:val="24"/>
          <w:vertAlign w:val="superscript"/>
        </w:rPr>
        <w:t xml:space="preserve">2 </w:t>
      </w:r>
      <w:r w:rsidRPr="00D019B2">
        <w:rPr>
          <w:rFonts w:ascii="Times New Roman" w:hAnsi="Times New Roman"/>
          <w:sz w:val="24"/>
          <w:szCs w:val="24"/>
        </w:rPr>
        <w:t xml:space="preserve">. Все поселения и охвачены системой газоснабжения. Потребление газа продолжает расти. В будущем должно наступить насыщение, связанное с ростом тарифов и распространением ресурсосберегающих технологий. </w:t>
      </w:r>
    </w:p>
    <w:p w:rsidR="0048626A" w:rsidRPr="00D019B2" w:rsidRDefault="0048626A"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К недостаткам существующей системы газоснабжения поселения можно отнести то, что существующие газораспределительные пункты являются тупиковыми, более 60% газопроводов выполнены надземно, а также отсутствуют средства телеметрии на ШРП.</w:t>
      </w:r>
    </w:p>
    <w:p w:rsidR="0048626A" w:rsidRPr="00D019B2" w:rsidRDefault="0048626A" w:rsidP="00F151AC">
      <w:pPr>
        <w:rPr>
          <w:rFonts w:ascii="Times New Roman" w:hAnsi="Times New Roman"/>
          <w:sz w:val="24"/>
          <w:szCs w:val="24"/>
        </w:rPr>
      </w:pPr>
      <w:r>
        <w:rPr>
          <w:rFonts w:ascii="Times New Roman" w:hAnsi="Times New Roman"/>
          <w:sz w:val="24"/>
          <w:szCs w:val="24"/>
        </w:rPr>
        <w:t xml:space="preserve">        Все абоненты на территории Волоконовского сельского  поселения оснащены приборами учета газа.</w:t>
      </w:r>
    </w:p>
    <w:p w:rsidR="0048626A" w:rsidRDefault="0048626A" w:rsidP="00D019B2">
      <w:pPr>
        <w:spacing w:after="0" w:line="360" w:lineRule="auto"/>
        <w:jc w:val="both"/>
        <w:rPr>
          <w:rStyle w:val="FontStyle12"/>
          <w:rFonts w:ascii="Times New Roman" w:hAnsi="Times New Roman" w:cs="Times New Roman"/>
          <w:sz w:val="24"/>
          <w:szCs w:val="24"/>
        </w:rPr>
      </w:pPr>
    </w:p>
    <w:p w:rsidR="0048626A" w:rsidRDefault="0048626A"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III</w:t>
      </w:r>
      <w:r>
        <w:rPr>
          <w:rStyle w:val="FontStyle12"/>
          <w:rFonts w:ascii="Times New Roman" w:hAnsi="Times New Roman" w:cs="Times New Roman"/>
          <w:sz w:val="24"/>
          <w:szCs w:val="24"/>
        </w:rPr>
        <w:t>. Обосновывающие материалы характеристик состояния и проблем коммунальной инфраструктуры</w:t>
      </w:r>
    </w:p>
    <w:p w:rsidR="0048626A" w:rsidRDefault="0048626A"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3.1.Водоснабжение</w:t>
      </w:r>
    </w:p>
    <w:p w:rsidR="0048626A" w:rsidRDefault="0048626A"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48626A" w:rsidRDefault="0048626A" w:rsidP="00D019B2">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Волоконовского сельского поселения работает одна организация – МУП «Водоканал», которая оказывает весь спектр услуг по водоснабжению потребителей и является гарантирующим поставщиком холодного водоснабжения. Действующая договорная система: заключение договоров в письменной форме с потребителями и заключение договоров в устной форме ( публичный договор). Из 101 потребителя заключено 101 договор в письменной форме, что составляет 100%. Система расчетов осуществляется в соответствии с положениями жилищного кодекса РФ и Правил холодного водоснабжения и водоотведения, утвержденных постановлением правительства РФ от 29 июля 2013 года №644.</w:t>
      </w:r>
    </w:p>
    <w:p w:rsidR="0048626A" w:rsidRPr="009F6626" w:rsidRDefault="0048626A" w:rsidP="00D019B2">
      <w:pPr>
        <w:spacing w:after="0" w:line="360" w:lineRule="auto"/>
        <w:jc w:val="both"/>
        <w:rPr>
          <w:rStyle w:val="FontStyle12"/>
          <w:rFonts w:ascii="Times New Roman" w:hAnsi="Times New Roman" w:cs="Times New Roman"/>
          <w:sz w:val="24"/>
          <w:szCs w:val="24"/>
        </w:rPr>
      </w:pPr>
      <w:r w:rsidRPr="009F6626">
        <w:rPr>
          <w:rStyle w:val="FontStyle12"/>
          <w:rFonts w:ascii="Times New Roman" w:hAnsi="Times New Roman" w:cs="Times New Roman"/>
          <w:sz w:val="24"/>
          <w:szCs w:val="24"/>
        </w:rPr>
        <w:t>-Характеристика системы водоснабжения</w:t>
      </w:r>
    </w:p>
    <w:p w:rsidR="0048626A" w:rsidRPr="005A718D" w:rsidRDefault="0048626A" w:rsidP="006D2C00">
      <w:pPr>
        <w:spacing w:after="0"/>
        <w:jc w:val="both"/>
        <w:rPr>
          <w:rFonts w:ascii="Times New Roman" w:hAnsi="Times New Roman"/>
          <w:sz w:val="24"/>
          <w:szCs w:val="24"/>
        </w:rPr>
      </w:pPr>
      <w:r>
        <w:rPr>
          <w:rStyle w:val="FontStyle12"/>
          <w:rFonts w:ascii="Times New Roman" w:hAnsi="Times New Roman" w:cs="Times New Roman"/>
          <w:b w:val="0"/>
          <w:sz w:val="24"/>
          <w:szCs w:val="24"/>
        </w:rPr>
        <w:t xml:space="preserve">            </w:t>
      </w:r>
      <w:r w:rsidRPr="005A718D">
        <w:rPr>
          <w:rFonts w:ascii="Times New Roman" w:hAnsi="Times New Roman"/>
          <w:sz w:val="24"/>
          <w:szCs w:val="24"/>
        </w:rPr>
        <w:t>В систему водообеспечения входит подъем подземной воды из скважины и далее к населенному пункту с помощью водонапорной башни.</w:t>
      </w:r>
    </w:p>
    <w:p w:rsidR="0048626A" w:rsidRPr="005A718D" w:rsidRDefault="0048626A" w:rsidP="006D2C00">
      <w:pPr>
        <w:spacing w:after="0"/>
        <w:jc w:val="both"/>
        <w:rPr>
          <w:rFonts w:ascii="Times New Roman" w:hAnsi="Times New Roman"/>
          <w:sz w:val="24"/>
          <w:szCs w:val="24"/>
        </w:rPr>
      </w:pPr>
      <w:r w:rsidRPr="005A718D">
        <w:rPr>
          <w:rFonts w:ascii="Times New Roman" w:hAnsi="Times New Roman"/>
          <w:sz w:val="24"/>
          <w:szCs w:val="24"/>
        </w:rPr>
        <w:t>По данным проведенной инвентариз</w:t>
      </w:r>
      <w:r>
        <w:rPr>
          <w:rFonts w:ascii="Times New Roman" w:hAnsi="Times New Roman"/>
          <w:sz w:val="24"/>
          <w:szCs w:val="24"/>
        </w:rPr>
        <w:t>ации на территории Волоконовского</w:t>
      </w:r>
      <w:r w:rsidRPr="005A718D">
        <w:rPr>
          <w:rFonts w:ascii="Times New Roman" w:hAnsi="Times New Roman"/>
          <w:sz w:val="24"/>
          <w:szCs w:val="24"/>
        </w:rPr>
        <w:t xml:space="preserve"> сельского поселения нет ни в одном населенном пункте: станций 2-го и 3-го подъема, емкостей для подземных вод (резервуаров на станциях подъема), станций водоочистки (в частности станции обезжелезивания). За период действия программы  предполагается  построить:  одну станцию водоподготовки со станцией водоочистки (в частности станция </w:t>
      </w:r>
      <w:r>
        <w:rPr>
          <w:rFonts w:ascii="Times New Roman" w:hAnsi="Times New Roman"/>
          <w:sz w:val="24"/>
          <w:szCs w:val="24"/>
        </w:rPr>
        <w:t>обезжелезивания в с. Волоконовка</w:t>
      </w:r>
      <w:r w:rsidRPr="005A718D">
        <w:rPr>
          <w:rFonts w:ascii="Times New Roman" w:hAnsi="Times New Roman"/>
          <w:sz w:val="24"/>
          <w:szCs w:val="24"/>
        </w:rPr>
        <w:t>).</w:t>
      </w:r>
    </w:p>
    <w:p w:rsidR="0048626A" w:rsidRPr="005A718D" w:rsidRDefault="0048626A" w:rsidP="006D2C00">
      <w:pPr>
        <w:spacing w:after="0"/>
        <w:jc w:val="both"/>
        <w:rPr>
          <w:rFonts w:ascii="Times New Roman" w:hAnsi="Times New Roman"/>
          <w:sz w:val="24"/>
          <w:szCs w:val="24"/>
        </w:rPr>
      </w:pPr>
      <w:r w:rsidRPr="005A718D">
        <w:rPr>
          <w:rFonts w:ascii="Times New Roman" w:hAnsi="Times New Roman"/>
          <w:sz w:val="24"/>
          <w:szCs w:val="24"/>
        </w:rPr>
        <w:t xml:space="preserve">Схемы водоснабжения сельских населенных пунктов  </w:t>
      </w:r>
      <w:r>
        <w:rPr>
          <w:rFonts w:ascii="Times New Roman" w:hAnsi="Times New Roman"/>
          <w:sz w:val="24"/>
          <w:szCs w:val="24"/>
        </w:rPr>
        <w:t>Волоконовского</w:t>
      </w:r>
      <w:r w:rsidRPr="005A718D">
        <w:rPr>
          <w:rFonts w:ascii="Times New Roman" w:hAnsi="Times New Roman"/>
          <w:sz w:val="24"/>
          <w:szCs w:val="24"/>
        </w:rPr>
        <w:t xml:space="preserve"> сельского поселения  представлены как раздельными системами водоснабжения, так и объедин</w:t>
      </w:r>
      <w:r>
        <w:rPr>
          <w:rFonts w:ascii="Times New Roman" w:hAnsi="Times New Roman"/>
          <w:sz w:val="24"/>
          <w:szCs w:val="24"/>
        </w:rPr>
        <w:t>енными (водозабор с. Волоконовка</w:t>
      </w:r>
      <w:r w:rsidRPr="005A718D">
        <w:rPr>
          <w:rFonts w:ascii="Times New Roman" w:hAnsi="Times New Roman"/>
          <w:sz w:val="24"/>
          <w:szCs w:val="24"/>
        </w:rPr>
        <w:t xml:space="preserve">). Набор сооружений для водопроводных систем представлен одной - двумя водозаборными скважинами, водонапорной башней, чаще всего расположенной рядом со скважиной, и водопроводной сетью тупикового типа протяженностью первые километры. Кольцевая водопроводная сеть имеется только в </w:t>
      </w:r>
      <w:r>
        <w:rPr>
          <w:rFonts w:ascii="Times New Roman" w:hAnsi="Times New Roman"/>
          <w:sz w:val="24"/>
          <w:szCs w:val="24"/>
        </w:rPr>
        <w:t>с.Волоконовка</w:t>
      </w:r>
      <w:r w:rsidRPr="005A718D">
        <w:rPr>
          <w:rFonts w:ascii="Times New Roman" w:hAnsi="Times New Roman"/>
          <w:sz w:val="24"/>
          <w:szCs w:val="24"/>
        </w:rPr>
        <w:t>.</w:t>
      </w:r>
    </w:p>
    <w:p w:rsidR="0048626A" w:rsidRPr="005A718D" w:rsidRDefault="0048626A" w:rsidP="006D2C00">
      <w:pPr>
        <w:spacing w:after="0"/>
        <w:jc w:val="both"/>
        <w:rPr>
          <w:rFonts w:ascii="Times New Roman" w:hAnsi="Times New Roman"/>
          <w:sz w:val="24"/>
          <w:szCs w:val="24"/>
        </w:rPr>
      </w:pPr>
      <w:r w:rsidRPr="005A718D">
        <w:rPr>
          <w:rFonts w:ascii="Times New Roman" w:hAnsi="Times New Roman"/>
          <w:sz w:val="24"/>
          <w:szCs w:val="24"/>
        </w:rPr>
        <w:t xml:space="preserve">На территории </w:t>
      </w:r>
      <w:r>
        <w:rPr>
          <w:rFonts w:ascii="Times New Roman" w:hAnsi="Times New Roman"/>
          <w:sz w:val="24"/>
          <w:szCs w:val="24"/>
        </w:rPr>
        <w:t>Волоконовского</w:t>
      </w:r>
      <w:r w:rsidRPr="005A718D">
        <w:rPr>
          <w:rFonts w:ascii="Times New Roman" w:hAnsi="Times New Roman"/>
          <w:sz w:val="24"/>
          <w:szCs w:val="24"/>
        </w:rPr>
        <w:t xml:space="preserve"> сельского поселения, по данным проведенной инвентаризации, имеется </w:t>
      </w:r>
      <w:r>
        <w:rPr>
          <w:rFonts w:ascii="Times New Roman" w:hAnsi="Times New Roman"/>
          <w:sz w:val="24"/>
          <w:szCs w:val="24"/>
        </w:rPr>
        <w:t>3</w:t>
      </w:r>
      <w:r w:rsidRPr="005A718D">
        <w:rPr>
          <w:rFonts w:ascii="Times New Roman" w:hAnsi="Times New Roman"/>
          <w:sz w:val="24"/>
          <w:szCs w:val="24"/>
        </w:rPr>
        <w:t xml:space="preserve"> водонапорных башн</w:t>
      </w:r>
      <w:r>
        <w:rPr>
          <w:rFonts w:ascii="Times New Roman" w:hAnsi="Times New Roman"/>
          <w:sz w:val="24"/>
          <w:szCs w:val="24"/>
        </w:rPr>
        <w:t>и</w:t>
      </w:r>
      <w:r w:rsidRPr="005A718D">
        <w:rPr>
          <w:rFonts w:ascii="Times New Roman" w:hAnsi="Times New Roman"/>
          <w:sz w:val="24"/>
          <w:szCs w:val="24"/>
        </w:rPr>
        <w:t xml:space="preserve">, в том числе </w:t>
      </w:r>
      <w:r>
        <w:rPr>
          <w:rFonts w:ascii="Times New Roman" w:hAnsi="Times New Roman"/>
          <w:sz w:val="24"/>
          <w:szCs w:val="24"/>
        </w:rPr>
        <w:t>3</w:t>
      </w:r>
      <w:r w:rsidRPr="005A718D">
        <w:rPr>
          <w:rFonts w:ascii="Times New Roman" w:hAnsi="Times New Roman"/>
          <w:sz w:val="24"/>
          <w:szCs w:val="24"/>
        </w:rPr>
        <w:t xml:space="preserve"> муниципальных (100 процентов).</w:t>
      </w:r>
    </w:p>
    <w:p w:rsidR="0048626A" w:rsidRPr="005A718D" w:rsidRDefault="0048626A" w:rsidP="006D2C00">
      <w:pPr>
        <w:spacing w:after="0"/>
        <w:jc w:val="both"/>
        <w:rPr>
          <w:rFonts w:ascii="Times New Roman" w:hAnsi="Times New Roman"/>
          <w:sz w:val="24"/>
          <w:szCs w:val="24"/>
        </w:rPr>
      </w:pPr>
      <w:r w:rsidRPr="005A718D">
        <w:rPr>
          <w:rFonts w:ascii="Times New Roman" w:hAnsi="Times New Roman"/>
          <w:sz w:val="24"/>
          <w:szCs w:val="24"/>
        </w:rPr>
        <w:t xml:space="preserve"> Так же как и скважины, основной объем водонапорных башен был построен в 70 - 80-е годы. Большинство водонапорных башен находится в неудовлетворительном состоянии и требуют либо реконструкции, либо замены на новые. Всего на период с 2014 по 2030 годы схемой предусмотрено строительство 6 новых водонапорных башен. </w:t>
      </w:r>
    </w:p>
    <w:p w:rsidR="0048626A" w:rsidRPr="005A718D" w:rsidRDefault="0048626A" w:rsidP="006D2C00">
      <w:pPr>
        <w:spacing w:after="0"/>
        <w:jc w:val="both"/>
        <w:rPr>
          <w:rFonts w:ascii="Times New Roman" w:hAnsi="Times New Roman"/>
          <w:sz w:val="24"/>
          <w:szCs w:val="24"/>
          <w:lang w:eastAsia="ru-RU"/>
        </w:rPr>
      </w:pPr>
      <w:r w:rsidRPr="005A718D">
        <w:rPr>
          <w:rFonts w:ascii="Times New Roman" w:hAnsi="Times New Roman"/>
          <w:sz w:val="24"/>
          <w:szCs w:val="24"/>
          <w:lang w:eastAsia="ru-RU"/>
        </w:rPr>
        <w:t>В настоящее время объекты систем водоснабжения являются муниципальной собственностью поселения и эксплуатируются МУП «Водоканал» п.Чернянка.</w:t>
      </w:r>
    </w:p>
    <w:p w:rsidR="0048626A" w:rsidRDefault="0048626A" w:rsidP="00D019B2">
      <w:pPr>
        <w:spacing w:after="0" w:line="360" w:lineRule="auto"/>
        <w:jc w:val="both"/>
        <w:rPr>
          <w:rStyle w:val="FontStyle12"/>
          <w:rFonts w:ascii="Times New Roman" w:hAnsi="Times New Roman" w:cs="Times New Roman"/>
          <w:b w:val="0"/>
          <w:sz w:val="24"/>
          <w:szCs w:val="24"/>
        </w:rPr>
      </w:pPr>
    </w:p>
    <w:p w:rsidR="0048626A" w:rsidRDefault="0048626A" w:rsidP="00D019B2">
      <w:pPr>
        <w:spacing w:after="0" w:line="360" w:lineRule="auto"/>
        <w:jc w:val="both"/>
        <w:rPr>
          <w:rStyle w:val="FontStyle12"/>
          <w:rFonts w:ascii="Times New Roman" w:hAnsi="Times New Roman" w:cs="Times New Roman"/>
          <w:b w:val="0"/>
          <w:sz w:val="24"/>
          <w:szCs w:val="24"/>
        </w:rPr>
      </w:pPr>
    </w:p>
    <w:p w:rsidR="0048626A" w:rsidRDefault="0048626A" w:rsidP="00D019B2">
      <w:pPr>
        <w:spacing w:after="0" w:line="360" w:lineRule="auto"/>
        <w:jc w:val="both"/>
        <w:rPr>
          <w:rStyle w:val="FontStyle12"/>
          <w:rFonts w:ascii="Times New Roman" w:hAnsi="Times New Roman" w:cs="Times New Roman"/>
          <w:b w:val="0"/>
          <w:sz w:val="24"/>
          <w:szCs w:val="24"/>
        </w:rPr>
      </w:pPr>
    </w:p>
    <w:p w:rsidR="0048626A" w:rsidRDefault="0048626A" w:rsidP="0023019B">
      <w:pPr>
        <w:shd w:val="clear" w:color="auto" w:fill="FFFFFF"/>
        <w:spacing w:line="288" w:lineRule="auto"/>
        <w:ind w:firstLine="709"/>
        <w:jc w:val="center"/>
        <w:rPr>
          <w:rFonts w:ascii="Times New Roman" w:hAnsi="Times New Roman"/>
          <w:b/>
          <w:spacing w:val="-1"/>
          <w:sz w:val="24"/>
          <w:szCs w:val="24"/>
        </w:rPr>
      </w:pPr>
      <w:r>
        <w:rPr>
          <w:rFonts w:ascii="Times New Roman" w:hAnsi="Times New Roman"/>
          <w:b/>
          <w:spacing w:val="-1"/>
          <w:sz w:val="24"/>
          <w:szCs w:val="24"/>
        </w:rPr>
        <w:t xml:space="preserve">Водообеспечение населенного пункта </w:t>
      </w:r>
      <w:r w:rsidRPr="00C84CF6">
        <w:rPr>
          <w:rFonts w:ascii="Times New Roman" w:hAnsi="Times New Roman"/>
          <w:b/>
          <w:spacing w:val="-1"/>
          <w:sz w:val="24"/>
          <w:szCs w:val="24"/>
        </w:rPr>
        <w:t xml:space="preserve"> </w:t>
      </w:r>
      <w:r>
        <w:rPr>
          <w:rFonts w:ascii="Times New Roman" w:hAnsi="Times New Roman"/>
          <w:b/>
          <w:spacing w:val="-1"/>
          <w:sz w:val="24"/>
          <w:szCs w:val="24"/>
        </w:rPr>
        <w:t xml:space="preserve">Волоконовского  </w:t>
      </w:r>
      <w:r w:rsidRPr="00C84CF6">
        <w:rPr>
          <w:rFonts w:ascii="Times New Roman" w:hAnsi="Times New Roman"/>
          <w:b/>
          <w:spacing w:val="-1"/>
          <w:sz w:val="24"/>
          <w:szCs w:val="24"/>
        </w:rPr>
        <w:t>с/п на 01.01. 20</w:t>
      </w:r>
      <w:r>
        <w:rPr>
          <w:rFonts w:ascii="Times New Roman" w:hAnsi="Times New Roman"/>
          <w:b/>
          <w:spacing w:val="-1"/>
          <w:sz w:val="24"/>
          <w:szCs w:val="24"/>
        </w:rPr>
        <w:t>14</w:t>
      </w:r>
      <w:r w:rsidRPr="00C84CF6">
        <w:rPr>
          <w:rFonts w:ascii="Times New Roman" w:hAnsi="Times New Roman"/>
          <w:b/>
          <w:spacing w:val="-1"/>
          <w:sz w:val="24"/>
          <w:szCs w:val="24"/>
        </w:rPr>
        <w:t>г</w:t>
      </w:r>
    </w:p>
    <w:p w:rsidR="0048626A" w:rsidRPr="005A718D" w:rsidRDefault="0048626A" w:rsidP="001D32EA">
      <w:pPr>
        <w:spacing w:after="0"/>
        <w:jc w:val="both"/>
        <w:rPr>
          <w:rFonts w:ascii="Times New Roman" w:hAnsi="Times New Roman"/>
          <w:b/>
          <w:spacing w:val="-1"/>
          <w:sz w:val="24"/>
          <w:szCs w:val="24"/>
        </w:rPr>
      </w:pPr>
      <w:r w:rsidRPr="005A718D">
        <w:rPr>
          <w:rFonts w:ascii="Times New Roman" w:hAnsi="Times New Roman"/>
          <w:b/>
          <w:spacing w:val="-1"/>
          <w:sz w:val="24"/>
          <w:szCs w:val="24"/>
        </w:rPr>
        <w:t xml:space="preserve">Водообеспечение </w:t>
      </w:r>
      <w:r>
        <w:rPr>
          <w:rFonts w:ascii="Times New Roman" w:hAnsi="Times New Roman"/>
          <w:b/>
          <w:spacing w:val="-1"/>
          <w:sz w:val="24"/>
          <w:szCs w:val="24"/>
        </w:rPr>
        <w:t>населенных пунктов Волоконовского</w:t>
      </w:r>
      <w:r w:rsidRPr="005A718D">
        <w:rPr>
          <w:rFonts w:ascii="Times New Roman" w:hAnsi="Times New Roman"/>
          <w:b/>
          <w:spacing w:val="-1"/>
          <w:sz w:val="24"/>
          <w:szCs w:val="24"/>
        </w:rPr>
        <w:t xml:space="preserve"> с/п на 01.01. 2013г.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8"/>
        <w:gridCol w:w="661"/>
        <w:gridCol w:w="549"/>
        <w:gridCol w:w="660"/>
        <w:gridCol w:w="770"/>
        <w:gridCol w:w="768"/>
        <w:gridCol w:w="770"/>
        <w:gridCol w:w="881"/>
        <w:gridCol w:w="771"/>
        <w:gridCol w:w="770"/>
        <w:gridCol w:w="771"/>
        <w:gridCol w:w="662"/>
      </w:tblGrid>
      <w:tr w:rsidR="0048626A" w:rsidRPr="005A718D" w:rsidTr="001D32EA">
        <w:trPr>
          <w:trHeight w:val="1512"/>
          <w:jc w:val="center"/>
        </w:trPr>
        <w:tc>
          <w:tcPr>
            <w:tcW w:w="803" w:type="pct"/>
            <w:vMerge w:val="restar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Наименование населенных пунктов</w:t>
            </w:r>
          </w:p>
        </w:tc>
        <w:tc>
          <w:tcPr>
            <w:tcW w:w="345" w:type="pct"/>
            <w:vMerge w:val="restar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Кол-во насе-ления чел</w:t>
            </w:r>
          </w:p>
        </w:tc>
        <w:tc>
          <w:tcPr>
            <w:tcW w:w="287" w:type="pct"/>
            <w:vMerge w:val="restar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Кол-во потре-бителей чел</w:t>
            </w:r>
          </w:p>
        </w:tc>
        <w:tc>
          <w:tcPr>
            <w:tcW w:w="345" w:type="pct"/>
            <w:vMerge w:val="restar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Кол-во рабочих сква-жин</w:t>
            </w:r>
          </w:p>
        </w:tc>
        <w:tc>
          <w:tcPr>
            <w:tcW w:w="402" w:type="pct"/>
            <w:vMerge w:val="restar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Кол-во водо-напор. башен</w:t>
            </w:r>
          </w:p>
        </w:tc>
        <w:tc>
          <w:tcPr>
            <w:tcW w:w="401" w:type="pct"/>
            <w:vMerge w:val="restar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Протя-жен-ность сетей, км</w:t>
            </w:r>
          </w:p>
        </w:tc>
        <w:tc>
          <w:tcPr>
            <w:tcW w:w="402" w:type="pct"/>
            <w:vMerge w:val="restar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Протяж ветхих сетей, км</w:t>
            </w:r>
          </w:p>
        </w:tc>
        <w:tc>
          <w:tcPr>
            <w:tcW w:w="863" w:type="pct"/>
            <w:gridSpan w:val="2"/>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Водопотребление м</w:t>
            </w:r>
            <w:r w:rsidRPr="001D32EA">
              <w:rPr>
                <w:rFonts w:ascii="Times New Roman" w:hAnsi="Times New Roman"/>
                <w:spacing w:val="-1"/>
                <w:sz w:val="20"/>
                <w:szCs w:val="20"/>
                <w:vertAlign w:val="superscript"/>
              </w:rPr>
              <w:t>3</w:t>
            </w:r>
            <w:r w:rsidRPr="001D32EA">
              <w:rPr>
                <w:rFonts w:ascii="Times New Roman" w:hAnsi="Times New Roman"/>
                <w:spacing w:val="-1"/>
                <w:sz w:val="20"/>
                <w:szCs w:val="20"/>
              </w:rPr>
              <w:t>/сут</w:t>
            </w:r>
          </w:p>
        </w:tc>
        <w:tc>
          <w:tcPr>
            <w:tcW w:w="805" w:type="pct"/>
            <w:gridSpan w:val="2"/>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 xml:space="preserve">Обеспеченность </w:t>
            </w:r>
          </w:p>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 xml:space="preserve">по нормативам </w:t>
            </w:r>
          </w:p>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м</w:t>
            </w:r>
            <w:r w:rsidRPr="001D32EA">
              <w:rPr>
                <w:rFonts w:ascii="Times New Roman" w:hAnsi="Times New Roman"/>
                <w:spacing w:val="-1"/>
                <w:sz w:val="20"/>
                <w:szCs w:val="20"/>
                <w:vertAlign w:val="superscript"/>
              </w:rPr>
              <w:t>3</w:t>
            </w:r>
            <w:r w:rsidRPr="001D32EA">
              <w:rPr>
                <w:rFonts w:ascii="Times New Roman" w:hAnsi="Times New Roman"/>
                <w:spacing w:val="-1"/>
                <w:sz w:val="20"/>
                <w:szCs w:val="20"/>
              </w:rPr>
              <w:t>/сут</w:t>
            </w:r>
          </w:p>
        </w:tc>
        <w:tc>
          <w:tcPr>
            <w:tcW w:w="346" w:type="pct"/>
            <w:vMerge w:val="restar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Дефицит обеспеч. водой, м</w:t>
            </w:r>
            <w:r w:rsidRPr="001D32EA">
              <w:rPr>
                <w:rFonts w:ascii="Times New Roman" w:hAnsi="Times New Roman"/>
                <w:spacing w:val="-1"/>
                <w:sz w:val="20"/>
                <w:szCs w:val="20"/>
                <w:vertAlign w:val="superscript"/>
              </w:rPr>
              <w:t>3</w:t>
            </w:r>
            <w:r w:rsidRPr="001D32EA">
              <w:rPr>
                <w:rFonts w:ascii="Times New Roman" w:hAnsi="Times New Roman"/>
                <w:spacing w:val="-1"/>
                <w:sz w:val="20"/>
                <w:szCs w:val="20"/>
              </w:rPr>
              <w:t>/сут</w:t>
            </w:r>
          </w:p>
        </w:tc>
      </w:tr>
      <w:tr w:rsidR="0048626A" w:rsidRPr="005A718D" w:rsidTr="001D32EA">
        <w:trPr>
          <w:trHeight w:val="641"/>
          <w:jc w:val="center"/>
        </w:trPr>
        <w:tc>
          <w:tcPr>
            <w:tcW w:w="803" w:type="pct"/>
            <w:vMerge/>
            <w:shd w:val="clear" w:color="auto" w:fill="CCCCCC"/>
          </w:tcPr>
          <w:p w:rsidR="0048626A" w:rsidRPr="001D32EA" w:rsidRDefault="0048626A" w:rsidP="009A79CD">
            <w:pPr>
              <w:spacing w:after="0"/>
              <w:jc w:val="both"/>
              <w:rPr>
                <w:rFonts w:ascii="Times New Roman" w:hAnsi="Times New Roman"/>
                <w:spacing w:val="-1"/>
                <w:sz w:val="20"/>
                <w:szCs w:val="20"/>
              </w:rPr>
            </w:pPr>
          </w:p>
        </w:tc>
        <w:tc>
          <w:tcPr>
            <w:tcW w:w="345" w:type="pct"/>
            <w:vMerge/>
            <w:shd w:val="clear" w:color="auto" w:fill="CCCCCC"/>
          </w:tcPr>
          <w:p w:rsidR="0048626A" w:rsidRPr="001D32EA" w:rsidRDefault="0048626A" w:rsidP="009A79CD">
            <w:pPr>
              <w:spacing w:after="0"/>
              <w:jc w:val="both"/>
              <w:rPr>
                <w:rFonts w:ascii="Times New Roman" w:hAnsi="Times New Roman"/>
                <w:spacing w:val="-1"/>
                <w:sz w:val="20"/>
                <w:szCs w:val="20"/>
              </w:rPr>
            </w:pPr>
          </w:p>
        </w:tc>
        <w:tc>
          <w:tcPr>
            <w:tcW w:w="287" w:type="pct"/>
            <w:vMerge/>
            <w:shd w:val="clear" w:color="auto" w:fill="CCCCCC"/>
          </w:tcPr>
          <w:p w:rsidR="0048626A" w:rsidRPr="001D32EA" w:rsidRDefault="0048626A" w:rsidP="009A79CD">
            <w:pPr>
              <w:spacing w:after="0"/>
              <w:jc w:val="both"/>
              <w:rPr>
                <w:rFonts w:ascii="Times New Roman" w:hAnsi="Times New Roman"/>
                <w:spacing w:val="-1"/>
                <w:sz w:val="20"/>
                <w:szCs w:val="20"/>
              </w:rPr>
            </w:pPr>
          </w:p>
        </w:tc>
        <w:tc>
          <w:tcPr>
            <w:tcW w:w="345" w:type="pct"/>
            <w:vMerge/>
            <w:shd w:val="clear" w:color="auto" w:fill="CCCCCC"/>
          </w:tcPr>
          <w:p w:rsidR="0048626A" w:rsidRPr="001D32EA" w:rsidRDefault="0048626A" w:rsidP="009A79CD">
            <w:pPr>
              <w:spacing w:after="0"/>
              <w:jc w:val="both"/>
              <w:rPr>
                <w:rFonts w:ascii="Times New Roman" w:hAnsi="Times New Roman"/>
                <w:spacing w:val="-1"/>
                <w:sz w:val="20"/>
                <w:szCs w:val="20"/>
              </w:rPr>
            </w:pPr>
          </w:p>
        </w:tc>
        <w:tc>
          <w:tcPr>
            <w:tcW w:w="402" w:type="pct"/>
            <w:vMerge/>
            <w:shd w:val="clear" w:color="auto" w:fill="CCCCCC"/>
          </w:tcPr>
          <w:p w:rsidR="0048626A" w:rsidRPr="001D32EA" w:rsidRDefault="0048626A" w:rsidP="009A79CD">
            <w:pPr>
              <w:spacing w:after="0"/>
              <w:jc w:val="both"/>
              <w:rPr>
                <w:rFonts w:ascii="Times New Roman" w:hAnsi="Times New Roman"/>
                <w:spacing w:val="-1"/>
                <w:sz w:val="20"/>
                <w:szCs w:val="20"/>
              </w:rPr>
            </w:pPr>
          </w:p>
        </w:tc>
        <w:tc>
          <w:tcPr>
            <w:tcW w:w="401" w:type="pct"/>
            <w:vMerge/>
            <w:shd w:val="clear" w:color="auto" w:fill="CCCCCC"/>
          </w:tcPr>
          <w:p w:rsidR="0048626A" w:rsidRPr="001D32EA" w:rsidRDefault="0048626A" w:rsidP="009A79CD">
            <w:pPr>
              <w:spacing w:after="0"/>
              <w:jc w:val="both"/>
              <w:rPr>
                <w:rFonts w:ascii="Times New Roman" w:hAnsi="Times New Roman"/>
                <w:spacing w:val="-1"/>
                <w:sz w:val="20"/>
                <w:szCs w:val="20"/>
              </w:rPr>
            </w:pPr>
          </w:p>
        </w:tc>
        <w:tc>
          <w:tcPr>
            <w:tcW w:w="402" w:type="pct"/>
            <w:vMerge/>
            <w:shd w:val="clear" w:color="auto" w:fill="CCCCCC"/>
          </w:tcPr>
          <w:p w:rsidR="0048626A" w:rsidRPr="001D32EA" w:rsidRDefault="0048626A" w:rsidP="009A79CD">
            <w:pPr>
              <w:spacing w:after="0"/>
              <w:jc w:val="both"/>
              <w:rPr>
                <w:rFonts w:ascii="Times New Roman" w:hAnsi="Times New Roman"/>
                <w:spacing w:val="-1"/>
                <w:sz w:val="20"/>
                <w:szCs w:val="20"/>
              </w:rPr>
            </w:pPr>
          </w:p>
        </w:tc>
        <w:tc>
          <w:tcPr>
            <w:tcW w:w="460" w:type="pct"/>
            <w:shd w:val="clear" w:color="auto" w:fill="CCCCCC"/>
          </w:tcPr>
          <w:p w:rsidR="0048626A" w:rsidRPr="001D32EA" w:rsidRDefault="0048626A" w:rsidP="009A79CD">
            <w:pPr>
              <w:spacing w:after="0"/>
              <w:jc w:val="both"/>
              <w:rPr>
                <w:rFonts w:ascii="Times New Roman" w:hAnsi="Times New Roman"/>
                <w:spacing w:val="-1"/>
                <w:sz w:val="20"/>
                <w:szCs w:val="20"/>
              </w:rPr>
            </w:pPr>
            <w:r>
              <w:rPr>
                <w:rFonts w:ascii="Times New Roman" w:hAnsi="Times New Roman"/>
                <w:spacing w:val="-1"/>
                <w:sz w:val="20"/>
                <w:szCs w:val="20"/>
              </w:rPr>
              <w:t>всег</w:t>
            </w:r>
          </w:p>
        </w:tc>
        <w:tc>
          <w:tcPr>
            <w:tcW w:w="403" w:type="pc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Населения</w:t>
            </w:r>
          </w:p>
        </w:tc>
        <w:tc>
          <w:tcPr>
            <w:tcW w:w="402" w:type="pc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всего</w:t>
            </w:r>
          </w:p>
        </w:tc>
        <w:tc>
          <w:tcPr>
            <w:tcW w:w="403" w:type="pct"/>
            <w:shd w:val="clear" w:color="auto" w:fill="CCCCCC"/>
          </w:tcPr>
          <w:p w:rsidR="0048626A" w:rsidRPr="001D32EA" w:rsidRDefault="0048626A" w:rsidP="009A79CD">
            <w:pPr>
              <w:spacing w:after="0"/>
              <w:jc w:val="both"/>
              <w:rPr>
                <w:rFonts w:ascii="Times New Roman" w:hAnsi="Times New Roman"/>
                <w:spacing w:val="-1"/>
                <w:sz w:val="20"/>
                <w:szCs w:val="20"/>
              </w:rPr>
            </w:pPr>
            <w:r w:rsidRPr="001D32EA">
              <w:rPr>
                <w:rFonts w:ascii="Times New Roman" w:hAnsi="Times New Roman"/>
                <w:spacing w:val="-1"/>
                <w:sz w:val="20"/>
                <w:szCs w:val="20"/>
              </w:rPr>
              <w:t>Населения</w:t>
            </w:r>
          </w:p>
        </w:tc>
        <w:tc>
          <w:tcPr>
            <w:tcW w:w="346" w:type="pct"/>
            <w:vMerge/>
            <w:shd w:val="clear" w:color="auto" w:fill="CCCCCC"/>
          </w:tcPr>
          <w:p w:rsidR="0048626A" w:rsidRPr="001D32EA" w:rsidRDefault="0048626A" w:rsidP="009A79CD">
            <w:pPr>
              <w:spacing w:after="0"/>
              <w:jc w:val="both"/>
              <w:rPr>
                <w:rFonts w:ascii="Times New Roman" w:hAnsi="Times New Roman"/>
                <w:spacing w:val="-1"/>
                <w:sz w:val="20"/>
                <w:szCs w:val="20"/>
              </w:rPr>
            </w:pPr>
          </w:p>
        </w:tc>
      </w:tr>
      <w:tr w:rsidR="0048626A" w:rsidRPr="005A718D" w:rsidTr="001D32EA">
        <w:trPr>
          <w:jc w:val="center"/>
        </w:trPr>
        <w:tc>
          <w:tcPr>
            <w:tcW w:w="803"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Волоконовское с/п</w:t>
            </w:r>
          </w:p>
        </w:tc>
        <w:tc>
          <w:tcPr>
            <w:tcW w:w="345"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1248</w:t>
            </w:r>
          </w:p>
        </w:tc>
        <w:tc>
          <w:tcPr>
            <w:tcW w:w="287"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270</w:t>
            </w:r>
          </w:p>
        </w:tc>
        <w:tc>
          <w:tcPr>
            <w:tcW w:w="345"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3</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3</w:t>
            </w:r>
          </w:p>
        </w:tc>
        <w:tc>
          <w:tcPr>
            <w:tcW w:w="401"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2</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2</w:t>
            </w:r>
          </w:p>
        </w:tc>
        <w:tc>
          <w:tcPr>
            <w:tcW w:w="460"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62,1</w:t>
            </w:r>
          </w:p>
        </w:tc>
        <w:tc>
          <w:tcPr>
            <w:tcW w:w="403"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62,1</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149,3</w:t>
            </w:r>
          </w:p>
        </w:tc>
        <w:tc>
          <w:tcPr>
            <w:tcW w:w="403" w:type="pct"/>
          </w:tcPr>
          <w:p w:rsidR="0048626A" w:rsidRPr="001D32EA" w:rsidRDefault="0048626A" w:rsidP="009A79CD">
            <w:pPr>
              <w:spacing w:after="0"/>
              <w:jc w:val="both"/>
              <w:rPr>
                <w:rFonts w:ascii="Times New Roman" w:hAnsi="Times New Roman"/>
                <w:b/>
                <w:spacing w:val="-1"/>
                <w:sz w:val="20"/>
                <w:szCs w:val="20"/>
              </w:rPr>
            </w:pPr>
          </w:p>
        </w:tc>
        <w:tc>
          <w:tcPr>
            <w:tcW w:w="346"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r>
      <w:tr w:rsidR="0048626A" w:rsidRPr="005A718D" w:rsidTr="001D32EA">
        <w:trPr>
          <w:jc w:val="center"/>
        </w:trPr>
        <w:tc>
          <w:tcPr>
            <w:tcW w:w="803"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с.Волоконовка</w:t>
            </w:r>
          </w:p>
        </w:tc>
        <w:tc>
          <w:tcPr>
            <w:tcW w:w="345"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649</w:t>
            </w:r>
          </w:p>
        </w:tc>
        <w:tc>
          <w:tcPr>
            <w:tcW w:w="287"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270</w:t>
            </w:r>
          </w:p>
        </w:tc>
        <w:tc>
          <w:tcPr>
            <w:tcW w:w="345"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3</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3</w:t>
            </w:r>
          </w:p>
        </w:tc>
        <w:tc>
          <w:tcPr>
            <w:tcW w:w="401"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2</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2</w:t>
            </w:r>
          </w:p>
        </w:tc>
        <w:tc>
          <w:tcPr>
            <w:tcW w:w="460" w:type="pct"/>
          </w:tcPr>
          <w:p w:rsidR="0048626A" w:rsidRPr="001D32EA" w:rsidRDefault="0048626A" w:rsidP="009A79CD">
            <w:pPr>
              <w:spacing w:after="0"/>
              <w:jc w:val="both"/>
              <w:rPr>
                <w:rFonts w:ascii="Times New Roman" w:hAnsi="Times New Roman"/>
                <w:b/>
                <w:spacing w:val="-1"/>
                <w:sz w:val="20"/>
                <w:szCs w:val="20"/>
              </w:rPr>
            </w:pPr>
          </w:p>
        </w:tc>
        <w:tc>
          <w:tcPr>
            <w:tcW w:w="403" w:type="pct"/>
          </w:tcPr>
          <w:p w:rsidR="0048626A" w:rsidRPr="001D32EA" w:rsidRDefault="0048626A" w:rsidP="009A79CD">
            <w:pPr>
              <w:spacing w:after="0"/>
              <w:jc w:val="both"/>
              <w:rPr>
                <w:rFonts w:ascii="Times New Roman" w:hAnsi="Times New Roman"/>
                <w:b/>
                <w:spacing w:val="-1"/>
                <w:sz w:val="20"/>
                <w:szCs w:val="20"/>
              </w:rPr>
            </w:pPr>
          </w:p>
        </w:tc>
        <w:tc>
          <w:tcPr>
            <w:tcW w:w="402" w:type="pct"/>
          </w:tcPr>
          <w:p w:rsidR="0048626A" w:rsidRPr="001D32EA" w:rsidRDefault="0048626A" w:rsidP="009A79CD">
            <w:pPr>
              <w:spacing w:after="0"/>
              <w:jc w:val="both"/>
              <w:rPr>
                <w:rFonts w:ascii="Times New Roman" w:hAnsi="Times New Roman"/>
                <w:b/>
                <w:spacing w:val="-1"/>
                <w:sz w:val="20"/>
                <w:szCs w:val="20"/>
              </w:rPr>
            </w:pPr>
          </w:p>
        </w:tc>
        <w:tc>
          <w:tcPr>
            <w:tcW w:w="403" w:type="pct"/>
          </w:tcPr>
          <w:p w:rsidR="0048626A" w:rsidRPr="001D32EA" w:rsidRDefault="0048626A" w:rsidP="009A79CD">
            <w:pPr>
              <w:spacing w:after="0"/>
              <w:jc w:val="both"/>
              <w:rPr>
                <w:rFonts w:ascii="Times New Roman" w:hAnsi="Times New Roman"/>
                <w:b/>
                <w:spacing w:val="-1"/>
                <w:sz w:val="20"/>
                <w:szCs w:val="20"/>
              </w:rPr>
            </w:pPr>
          </w:p>
        </w:tc>
        <w:tc>
          <w:tcPr>
            <w:tcW w:w="346" w:type="pct"/>
          </w:tcPr>
          <w:p w:rsidR="0048626A" w:rsidRPr="001D32EA" w:rsidRDefault="0048626A" w:rsidP="009A79CD">
            <w:pPr>
              <w:spacing w:after="0"/>
              <w:jc w:val="both"/>
              <w:rPr>
                <w:rFonts w:ascii="Times New Roman" w:hAnsi="Times New Roman"/>
                <w:b/>
                <w:spacing w:val="-1"/>
                <w:sz w:val="20"/>
                <w:szCs w:val="20"/>
              </w:rPr>
            </w:pPr>
          </w:p>
        </w:tc>
      </w:tr>
      <w:tr w:rsidR="0048626A" w:rsidRPr="005A718D" w:rsidTr="001D32EA">
        <w:trPr>
          <w:jc w:val="center"/>
        </w:trPr>
        <w:tc>
          <w:tcPr>
            <w:tcW w:w="803"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с.Завалищено</w:t>
            </w:r>
          </w:p>
        </w:tc>
        <w:tc>
          <w:tcPr>
            <w:tcW w:w="345"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280</w:t>
            </w:r>
          </w:p>
        </w:tc>
        <w:tc>
          <w:tcPr>
            <w:tcW w:w="287"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345"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1"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60"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3"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3"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346"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r>
      <w:tr w:rsidR="0048626A" w:rsidRPr="005A718D" w:rsidTr="001D32EA">
        <w:trPr>
          <w:jc w:val="center"/>
        </w:trPr>
        <w:tc>
          <w:tcPr>
            <w:tcW w:w="803"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с.Окуни</w:t>
            </w:r>
          </w:p>
        </w:tc>
        <w:tc>
          <w:tcPr>
            <w:tcW w:w="345"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319</w:t>
            </w:r>
          </w:p>
        </w:tc>
        <w:tc>
          <w:tcPr>
            <w:tcW w:w="287"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345"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1"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60"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3"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2"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403"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c>
          <w:tcPr>
            <w:tcW w:w="346" w:type="pct"/>
          </w:tcPr>
          <w:p w:rsidR="0048626A" w:rsidRPr="001D32EA" w:rsidRDefault="0048626A" w:rsidP="009A79CD">
            <w:pPr>
              <w:spacing w:after="0"/>
              <w:jc w:val="both"/>
              <w:rPr>
                <w:rFonts w:ascii="Times New Roman" w:hAnsi="Times New Roman"/>
                <w:b/>
                <w:spacing w:val="-1"/>
                <w:sz w:val="20"/>
                <w:szCs w:val="20"/>
              </w:rPr>
            </w:pPr>
            <w:r w:rsidRPr="001D32EA">
              <w:rPr>
                <w:rFonts w:ascii="Times New Roman" w:hAnsi="Times New Roman"/>
                <w:b/>
                <w:spacing w:val="-1"/>
                <w:sz w:val="20"/>
                <w:szCs w:val="20"/>
              </w:rPr>
              <w:t>-</w:t>
            </w:r>
          </w:p>
        </w:tc>
      </w:tr>
    </w:tbl>
    <w:p w:rsidR="0048626A" w:rsidRDefault="0048626A" w:rsidP="0023019B">
      <w:pPr>
        <w:shd w:val="clear" w:color="auto" w:fill="FFFFFF"/>
        <w:spacing w:line="288" w:lineRule="auto"/>
        <w:ind w:firstLine="709"/>
        <w:jc w:val="both"/>
        <w:rPr>
          <w:rFonts w:ascii="Times New Roman" w:hAnsi="Times New Roman"/>
          <w:sz w:val="24"/>
          <w:szCs w:val="24"/>
        </w:rPr>
      </w:pPr>
      <w:r w:rsidRPr="00B408A1">
        <w:rPr>
          <w:rFonts w:ascii="Times New Roman" w:hAnsi="Times New Roman"/>
          <w:sz w:val="24"/>
          <w:szCs w:val="24"/>
        </w:rPr>
        <w:t>Протяженность сетей водопровода в поселении с 2006 по 2013 г.г.  не увеличилось.</w:t>
      </w:r>
    </w:p>
    <w:p w:rsidR="0048626A" w:rsidRDefault="0048626A"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48626A" w:rsidRDefault="0048626A"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101 жилой дом, подключенный к централизованной системе водоснабжения. Из них в 52 домах установлены приборы учета, что составляет 51 %.  Из 10 учреждений социальной сферы и прочих потребителей в 4  расчет производится по приборам учета, что составляет 40 %.</w:t>
      </w:r>
    </w:p>
    <w:p w:rsidR="0048626A" w:rsidRDefault="0048626A" w:rsidP="00D019B2">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48626A" w:rsidRDefault="0048626A"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водоснабжения функционирует с 70 - 80 годов. Серьезных аварий и перебоев в водоснабжении  за истекший период времени не было </w:t>
      </w:r>
    </w:p>
    <w:p w:rsidR="0048626A" w:rsidRPr="000A06FA" w:rsidRDefault="0048626A" w:rsidP="000A06FA">
      <w:pPr>
        <w:widowControl w:val="0"/>
        <w:ind w:firstLine="709"/>
        <w:jc w:val="both"/>
        <w:rPr>
          <w:rFonts w:ascii="Times New Roman" w:hAnsi="Times New Roman"/>
          <w:sz w:val="24"/>
          <w:szCs w:val="24"/>
        </w:rPr>
      </w:pPr>
      <w:r w:rsidRPr="000A06FA">
        <w:rPr>
          <w:rFonts w:ascii="Times New Roman" w:hAnsi="Times New Roman"/>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48626A" w:rsidRPr="000A06FA" w:rsidRDefault="0048626A" w:rsidP="000A06FA">
      <w:pPr>
        <w:widowControl w:val="0"/>
        <w:ind w:firstLine="709"/>
        <w:jc w:val="both"/>
        <w:rPr>
          <w:rFonts w:ascii="Times New Roman" w:hAnsi="Times New Roman"/>
          <w:sz w:val="24"/>
          <w:szCs w:val="24"/>
        </w:rPr>
      </w:pPr>
      <w:r w:rsidRPr="000A06FA">
        <w:rPr>
          <w:rFonts w:ascii="Times New Roman" w:hAnsi="Times New Roman"/>
          <w:sz w:val="24"/>
          <w:szCs w:val="24"/>
        </w:rPr>
        <w:t>Основные показатели</w:t>
      </w:r>
      <w:r w:rsidRPr="000A06FA">
        <w:rPr>
          <w:rFonts w:ascii="Times New Roman" w:hAnsi="Times New Roman"/>
          <w:sz w:val="24"/>
          <w:szCs w:val="24"/>
          <w:lang w:val="en-US"/>
        </w:rPr>
        <w:t>:</w:t>
      </w:r>
    </w:p>
    <w:p w:rsidR="0048626A" w:rsidRPr="000A06FA" w:rsidRDefault="0048626A" w:rsidP="000A06FA">
      <w:pPr>
        <w:widowControl w:val="0"/>
        <w:numPr>
          <w:ilvl w:val="0"/>
          <w:numId w:val="5"/>
        </w:numPr>
        <w:spacing w:after="0" w:line="240" w:lineRule="auto"/>
        <w:jc w:val="both"/>
        <w:rPr>
          <w:rFonts w:ascii="Times New Roman" w:hAnsi="Times New Roman"/>
          <w:sz w:val="24"/>
          <w:szCs w:val="24"/>
        </w:rPr>
      </w:pPr>
      <w:r w:rsidRPr="000A06FA">
        <w:rPr>
          <w:rFonts w:ascii="Times New Roman" w:hAnsi="Times New Roman"/>
          <w:sz w:val="24"/>
          <w:szCs w:val="24"/>
        </w:rPr>
        <w:t>перебои в водоснабжении (часы, дни);</w:t>
      </w:r>
    </w:p>
    <w:p w:rsidR="0048626A" w:rsidRPr="000A06FA" w:rsidRDefault="0048626A" w:rsidP="000A06FA">
      <w:pPr>
        <w:widowControl w:val="0"/>
        <w:numPr>
          <w:ilvl w:val="0"/>
          <w:numId w:val="5"/>
        </w:numPr>
        <w:spacing w:after="0" w:line="240" w:lineRule="auto"/>
        <w:jc w:val="both"/>
        <w:rPr>
          <w:rFonts w:ascii="Times New Roman" w:hAnsi="Times New Roman"/>
          <w:sz w:val="24"/>
          <w:szCs w:val="24"/>
        </w:rPr>
      </w:pPr>
      <w:r w:rsidRPr="000A06FA">
        <w:rPr>
          <w:rFonts w:ascii="Times New Roman" w:hAnsi="Times New Roman"/>
          <w:sz w:val="24"/>
          <w:szCs w:val="24"/>
        </w:rPr>
        <w:t>частота отказов в услуге водоснабжения.</w:t>
      </w:r>
    </w:p>
    <w:p w:rsidR="0048626A" w:rsidRPr="000A06FA" w:rsidRDefault="0048626A" w:rsidP="000A06FA">
      <w:pPr>
        <w:widowControl w:val="0"/>
        <w:tabs>
          <w:tab w:val="left" w:pos="0"/>
        </w:tabs>
        <w:ind w:firstLine="720"/>
        <w:jc w:val="both"/>
        <w:rPr>
          <w:rFonts w:ascii="Times New Roman" w:hAnsi="Times New Roman"/>
          <w:sz w:val="24"/>
          <w:szCs w:val="24"/>
        </w:rPr>
      </w:pPr>
      <w:r w:rsidRPr="000A06FA">
        <w:rPr>
          <w:rFonts w:ascii="Times New Roman" w:hAnsi="Times New Roman"/>
          <w:sz w:val="24"/>
          <w:szCs w:val="24"/>
        </w:rPr>
        <w:t>Параметры оценки надежности предоставляемых услуг водоснаб</w:t>
      </w:r>
      <w:r>
        <w:rPr>
          <w:rFonts w:ascii="Times New Roman" w:hAnsi="Times New Roman"/>
          <w:sz w:val="24"/>
          <w:szCs w:val="24"/>
        </w:rPr>
        <w:t xml:space="preserve">жения представлены в таблице </w:t>
      </w:r>
    </w:p>
    <w:p w:rsidR="0048626A" w:rsidRPr="000A06FA" w:rsidRDefault="0048626A" w:rsidP="000A06FA">
      <w:pPr>
        <w:pStyle w:val="Caption"/>
        <w:widowControl w:val="0"/>
        <w:rPr>
          <w:rFonts w:ascii="Times New Roman" w:hAnsi="Times New Roman" w:cs="Times New Roman"/>
          <w:b w:val="0"/>
          <w:sz w:val="24"/>
          <w:szCs w:val="24"/>
        </w:rPr>
      </w:pPr>
      <w:r w:rsidRPr="000A06FA">
        <w:rPr>
          <w:rFonts w:ascii="Times New Roman" w:hAnsi="Times New Roman" w:cs="Times New Roman"/>
          <w:b w:val="0"/>
          <w:sz w:val="24"/>
          <w:szCs w:val="24"/>
        </w:rPr>
        <w:t xml:space="preserve">                                                                                                                Таблица </w:t>
      </w:r>
    </w:p>
    <w:p w:rsidR="0048626A" w:rsidRPr="000A06FA" w:rsidRDefault="0048626A" w:rsidP="000A06FA">
      <w:pPr>
        <w:widowControl w:val="0"/>
        <w:jc w:val="center"/>
        <w:rPr>
          <w:rFonts w:ascii="Times New Roman" w:hAnsi="Times New Roman"/>
          <w:sz w:val="24"/>
          <w:szCs w:val="24"/>
        </w:rPr>
      </w:pPr>
      <w:r w:rsidRPr="000A06FA">
        <w:rPr>
          <w:rFonts w:ascii="Times New Roman" w:hAnsi="Times New Roman"/>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2520"/>
        <w:gridCol w:w="1980"/>
        <w:gridCol w:w="1676"/>
        <w:gridCol w:w="1767"/>
      </w:tblGrid>
      <w:tr w:rsidR="0048626A" w:rsidRPr="008D61B4" w:rsidTr="000A06FA">
        <w:trPr>
          <w:tblHeader/>
        </w:trPr>
        <w:tc>
          <w:tcPr>
            <w:tcW w:w="2340" w:type="dxa"/>
            <w:vMerge w:val="restart"/>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Нормативные параметры надежности</w:t>
            </w:r>
          </w:p>
        </w:tc>
        <w:tc>
          <w:tcPr>
            <w:tcW w:w="2520" w:type="dxa"/>
            <w:vMerge w:val="restart"/>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Допустимый период и показатели нарушения (снижения) параметров надежности</w:t>
            </w:r>
          </w:p>
        </w:tc>
        <w:tc>
          <w:tcPr>
            <w:tcW w:w="1980" w:type="dxa"/>
            <w:vMerge w:val="restart"/>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Учетный период (величина) снижения оплаты за нарушение параметров</w:t>
            </w:r>
          </w:p>
        </w:tc>
        <w:tc>
          <w:tcPr>
            <w:tcW w:w="3443" w:type="dxa"/>
            <w:gridSpan w:val="2"/>
            <w:vAlign w:val="center"/>
          </w:tcPr>
          <w:p w:rsidR="0048626A" w:rsidRPr="008D61B4" w:rsidRDefault="0048626A" w:rsidP="000A06FA">
            <w:pPr>
              <w:widowControl w:val="0"/>
              <w:ind w:left="-180" w:right="607"/>
              <w:jc w:val="center"/>
              <w:rPr>
                <w:rFonts w:ascii="Times New Roman" w:hAnsi="Times New Roman"/>
                <w:sz w:val="24"/>
                <w:szCs w:val="24"/>
              </w:rPr>
            </w:pPr>
            <w:r w:rsidRPr="008D61B4">
              <w:rPr>
                <w:rFonts w:ascii="Times New Roman" w:hAnsi="Times New Roman"/>
                <w:sz w:val="24"/>
                <w:szCs w:val="24"/>
              </w:rPr>
              <w:t>Условия расчета</w:t>
            </w:r>
          </w:p>
        </w:tc>
      </w:tr>
      <w:tr w:rsidR="0048626A" w:rsidRPr="008D61B4" w:rsidTr="000A06FA">
        <w:trPr>
          <w:tblHeader/>
        </w:trPr>
        <w:tc>
          <w:tcPr>
            <w:tcW w:w="2340" w:type="dxa"/>
            <w:vMerge/>
            <w:vAlign w:val="center"/>
          </w:tcPr>
          <w:p w:rsidR="0048626A" w:rsidRPr="008D61B4" w:rsidRDefault="0048626A" w:rsidP="005534F4">
            <w:pPr>
              <w:widowControl w:val="0"/>
              <w:ind w:left="-180" w:right="-108"/>
              <w:jc w:val="center"/>
              <w:rPr>
                <w:rFonts w:ascii="Times New Roman" w:hAnsi="Times New Roman"/>
                <w:sz w:val="24"/>
                <w:szCs w:val="24"/>
              </w:rPr>
            </w:pPr>
          </w:p>
        </w:tc>
        <w:tc>
          <w:tcPr>
            <w:tcW w:w="2520" w:type="dxa"/>
            <w:vMerge/>
            <w:vAlign w:val="center"/>
          </w:tcPr>
          <w:p w:rsidR="0048626A" w:rsidRPr="008D61B4" w:rsidRDefault="0048626A" w:rsidP="005534F4">
            <w:pPr>
              <w:widowControl w:val="0"/>
              <w:ind w:left="-180" w:right="-108"/>
              <w:jc w:val="center"/>
              <w:rPr>
                <w:rFonts w:ascii="Times New Roman" w:hAnsi="Times New Roman"/>
                <w:sz w:val="24"/>
                <w:szCs w:val="24"/>
              </w:rPr>
            </w:pPr>
          </w:p>
        </w:tc>
        <w:tc>
          <w:tcPr>
            <w:tcW w:w="1980" w:type="dxa"/>
            <w:vMerge/>
            <w:vAlign w:val="center"/>
          </w:tcPr>
          <w:p w:rsidR="0048626A" w:rsidRPr="008D61B4" w:rsidRDefault="0048626A" w:rsidP="005534F4">
            <w:pPr>
              <w:widowControl w:val="0"/>
              <w:ind w:left="-180" w:right="-108"/>
              <w:jc w:val="center"/>
              <w:rPr>
                <w:rFonts w:ascii="Times New Roman" w:hAnsi="Times New Roman"/>
                <w:sz w:val="24"/>
                <w:szCs w:val="24"/>
              </w:rPr>
            </w:pPr>
          </w:p>
        </w:tc>
        <w:tc>
          <w:tcPr>
            <w:tcW w:w="1676" w:type="dxa"/>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При наличии приборов учета</w:t>
            </w:r>
          </w:p>
        </w:tc>
        <w:tc>
          <w:tcPr>
            <w:tcW w:w="1767" w:type="dxa"/>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При отсутствии приборов учета</w:t>
            </w:r>
          </w:p>
        </w:tc>
      </w:tr>
      <w:tr w:rsidR="0048626A" w:rsidRPr="008D61B4" w:rsidTr="000A06FA">
        <w:tc>
          <w:tcPr>
            <w:tcW w:w="2340" w:type="dxa"/>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Количество аварий и повреждений на 1 км сети в год</w:t>
            </w:r>
          </w:p>
        </w:tc>
        <w:tc>
          <w:tcPr>
            <w:tcW w:w="2520" w:type="dxa"/>
            <w:vMerge w:val="restart"/>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 xml:space="preserve"> а) не более 8 часов в течение одного месяца</w:t>
            </w:r>
          </w:p>
          <w:p w:rsidR="0048626A" w:rsidRPr="008D61B4" w:rsidRDefault="0048626A" w:rsidP="005534F4">
            <w:pPr>
              <w:widowControl w:val="0"/>
              <w:ind w:left="-180" w:right="-108"/>
              <w:rPr>
                <w:rFonts w:ascii="Times New Roman" w:hAnsi="Times New Roman"/>
                <w:sz w:val="24"/>
                <w:szCs w:val="24"/>
              </w:rPr>
            </w:pPr>
          </w:p>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 xml:space="preserve"> б) при аварии – не более 4 часов</w:t>
            </w:r>
          </w:p>
          <w:p w:rsidR="0048626A" w:rsidRPr="008D61B4" w:rsidRDefault="0048626A" w:rsidP="005534F4">
            <w:pPr>
              <w:widowControl w:val="0"/>
              <w:ind w:left="-180" w:right="-108"/>
              <w:jc w:val="center"/>
              <w:rPr>
                <w:rFonts w:ascii="Times New Roman" w:hAnsi="Times New Roman"/>
                <w:sz w:val="24"/>
                <w:szCs w:val="24"/>
              </w:rPr>
            </w:pPr>
          </w:p>
        </w:tc>
        <w:tc>
          <w:tcPr>
            <w:tcW w:w="1980" w:type="dxa"/>
            <w:vMerge w:val="restart"/>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За каждый час, превышающий (суммарно) допустимый период нарушения (3) за расчетный период</w:t>
            </w:r>
          </w:p>
        </w:tc>
        <w:tc>
          <w:tcPr>
            <w:tcW w:w="1676" w:type="dxa"/>
            <w:vMerge w:val="restart"/>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По показаниям приборов учета</w:t>
            </w:r>
          </w:p>
        </w:tc>
        <w:tc>
          <w:tcPr>
            <w:tcW w:w="1767" w:type="dxa"/>
            <w:vMerge w:val="restart"/>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С 1 человека по установленному нормативу</w:t>
            </w:r>
          </w:p>
        </w:tc>
      </w:tr>
      <w:tr w:rsidR="0048626A" w:rsidRPr="008D61B4" w:rsidTr="000A06FA">
        <w:trPr>
          <w:trHeight w:val="761"/>
        </w:trPr>
        <w:tc>
          <w:tcPr>
            <w:tcW w:w="2340" w:type="dxa"/>
            <w:vAlign w:val="center"/>
          </w:tcPr>
          <w:p w:rsidR="0048626A" w:rsidRPr="008D61B4" w:rsidRDefault="0048626A" w:rsidP="005534F4">
            <w:pPr>
              <w:widowControl w:val="0"/>
              <w:ind w:left="-180" w:right="-108"/>
              <w:jc w:val="center"/>
              <w:rPr>
                <w:rFonts w:ascii="Times New Roman" w:hAnsi="Times New Roman"/>
                <w:sz w:val="24"/>
                <w:szCs w:val="24"/>
              </w:rPr>
            </w:pPr>
            <w:r w:rsidRPr="008D61B4">
              <w:rPr>
                <w:rFonts w:ascii="Times New Roman" w:hAnsi="Times New Roman"/>
                <w:sz w:val="24"/>
                <w:szCs w:val="24"/>
              </w:rPr>
              <w:t>Бесперебойное круглосуточное водоснабжение в течение года</w:t>
            </w:r>
          </w:p>
        </w:tc>
        <w:tc>
          <w:tcPr>
            <w:tcW w:w="2520" w:type="dxa"/>
            <w:vMerge/>
            <w:vAlign w:val="center"/>
          </w:tcPr>
          <w:p w:rsidR="0048626A" w:rsidRPr="008D61B4" w:rsidRDefault="0048626A" w:rsidP="005534F4">
            <w:pPr>
              <w:widowControl w:val="0"/>
              <w:ind w:left="-180" w:right="-108"/>
              <w:jc w:val="center"/>
              <w:rPr>
                <w:sz w:val="28"/>
                <w:szCs w:val="28"/>
              </w:rPr>
            </w:pPr>
          </w:p>
        </w:tc>
        <w:tc>
          <w:tcPr>
            <w:tcW w:w="1980" w:type="dxa"/>
            <w:vMerge/>
            <w:vAlign w:val="center"/>
          </w:tcPr>
          <w:p w:rsidR="0048626A" w:rsidRPr="008D61B4" w:rsidRDefault="0048626A" w:rsidP="005534F4">
            <w:pPr>
              <w:widowControl w:val="0"/>
              <w:ind w:left="-180" w:right="-108"/>
              <w:jc w:val="center"/>
              <w:rPr>
                <w:sz w:val="28"/>
                <w:szCs w:val="28"/>
              </w:rPr>
            </w:pPr>
          </w:p>
        </w:tc>
        <w:tc>
          <w:tcPr>
            <w:tcW w:w="1676" w:type="dxa"/>
            <w:vMerge/>
            <w:vAlign w:val="center"/>
          </w:tcPr>
          <w:p w:rsidR="0048626A" w:rsidRPr="008D61B4" w:rsidRDefault="0048626A" w:rsidP="005534F4">
            <w:pPr>
              <w:widowControl w:val="0"/>
              <w:ind w:left="-180" w:right="-108"/>
              <w:jc w:val="center"/>
              <w:rPr>
                <w:sz w:val="28"/>
                <w:szCs w:val="28"/>
              </w:rPr>
            </w:pPr>
          </w:p>
        </w:tc>
        <w:tc>
          <w:tcPr>
            <w:tcW w:w="1767" w:type="dxa"/>
            <w:vMerge/>
            <w:vAlign w:val="center"/>
          </w:tcPr>
          <w:p w:rsidR="0048626A" w:rsidRPr="008D61B4" w:rsidRDefault="0048626A" w:rsidP="005534F4">
            <w:pPr>
              <w:widowControl w:val="0"/>
              <w:ind w:left="-180" w:right="-108"/>
              <w:jc w:val="center"/>
              <w:rPr>
                <w:sz w:val="28"/>
                <w:szCs w:val="28"/>
              </w:rPr>
            </w:pPr>
          </w:p>
        </w:tc>
      </w:tr>
    </w:tbl>
    <w:p w:rsidR="0048626A" w:rsidRPr="00747E14" w:rsidRDefault="0048626A" w:rsidP="00D019B2">
      <w:pPr>
        <w:spacing w:after="0" w:line="360" w:lineRule="auto"/>
        <w:jc w:val="both"/>
        <w:rPr>
          <w:rStyle w:val="FontStyle12"/>
          <w:rFonts w:ascii="Times New Roman" w:hAnsi="Times New Roman" w:cs="Times New Roman"/>
          <w:b w:val="0"/>
          <w:sz w:val="24"/>
          <w:szCs w:val="24"/>
        </w:rPr>
      </w:pPr>
    </w:p>
    <w:p w:rsidR="0048626A" w:rsidRDefault="0048626A"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-качество поставляемого ресурса</w:t>
      </w:r>
    </w:p>
    <w:p w:rsidR="0048626A" w:rsidRDefault="0048626A"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МУП «Водоканал» договора с филиалом ФБУЗ «Центр гигиены и эпидемиологии в Белгородской области в Новооскольском районе». Исследуемые пробы воды показывают, что питьевая вода не соответствует по содержанию железа требованиям СанПин.2.1.4.1074-01. </w:t>
      </w:r>
    </w:p>
    <w:p w:rsidR="0048626A" w:rsidRPr="00251606" w:rsidRDefault="0048626A" w:rsidP="00251606">
      <w:pPr>
        <w:widowControl w:val="0"/>
        <w:ind w:firstLine="709"/>
        <w:jc w:val="both"/>
        <w:rPr>
          <w:rFonts w:ascii="Times New Roman" w:hAnsi="Times New Roman"/>
          <w:sz w:val="24"/>
          <w:szCs w:val="24"/>
        </w:rPr>
      </w:pPr>
      <w:r w:rsidRPr="00251606">
        <w:rPr>
          <w:rFonts w:ascii="Times New Roman" w:hAnsi="Times New Roman"/>
          <w:sz w:val="24"/>
          <w:szCs w:val="24"/>
        </w:rPr>
        <w:t>С целью обеспечения экологической и санитарно-эпидемиологической безопасности при развитии посел</w:t>
      </w:r>
      <w:r>
        <w:rPr>
          <w:rFonts w:ascii="Times New Roman" w:hAnsi="Times New Roman"/>
          <w:sz w:val="24"/>
          <w:szCs w:val="24"/>
        </w:rPr>
        <w:t xml:space="preserve">ения </w:t>
      </w:r>
      <w:r w:rsidRPr="00251606">
        <w:rPr>
          <w:rFonts w:ascii="Times New Roman" w:hAnsi="Times New Roman"/>
          <w:sz w:val="24"/>
          <w:szCs w:val="24"/>
        </w:rPr>
        <w:t>сформированы мероприятия:</w:t>
      </w:r>
    </w:p>
    <w:p w:rsidR="0048626A" w:rsidRPr="00251606" w:rsidRDefault="0048626A" w:rsidP="00251606">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строительство насосной станции второго подъема с резервуарами чистой воды</w:t>
      </w:r>
      <w:r w:rsidRPr="00251606">
        <w:rPr>
          <w:rFonts w:ascii="Times New Roman" w:hAnsi="Times New Roman"/>
          <w:sz w:val="24"/>
          <w:szCs w:val="24"/>
        </w:rPr>
        <w:t>;</w:t>
      </w:r>
    </w:p>
    <w:p w:rsidR="0048626A" w:rsidRPr="00251606" w:rsidRDefault="0048626A" w:rsidP="00251606">
      <w:pPr>
        <w:widowControl w:val="0"/>
        <w:numPr>
          <w:ilvl w:val="0"/>
          <w:numId w:val="6"/>
        </w:numPr>
        <w:spacing w:after="0" w:line="240" w:lineRule="auto"/>
        <w:jc w:val="both"/>
        <w:rPr>
          <w:rFonts w:ascii="Times New Roman" w:hAnsi="Times New Roman"/>
          <w:sz w:val="24"/>
          <w:szCs w:val="24"/>
        </w:rPr>
      </w:pPr>
      <w:r w:rsidRPr="00251606">
        <w:rPr>
          <w:rFonts w:ascii="Times New Roman" w:hAnsi="Times New Roman"/>
          <w:sz w:val="24"/>
          <w:szCs w:val="24"/>
        </w:rPr>
        <w:t xml:space="preserve">строительство станции </w:t>
      </w:r>
      <w:r>
        <w:rPr>
          <w:rFonts w:ascii="Times New Roman" w:hAnsi="Times New Roman"/>
          <w:sz w:val="24"/>
          <w:szCs w:val="24"/>
        </w:rPr>
        <w:t xml:space="preserve">обеззараживания (в том числе станции </w:t>
      </w:r>
      <w:r w:rsidRPr="00251606">
        <w:rPr>
          <w:rFonts w:ascii="Times New Roman" w:hAnsi="Times New Roman"/>
          <w:sz w:val="24"/>
          <w:szCs w:val="24"/>
        </w:rPr>
        <w:t>обезжелезивания воды</w:t>
      </w:r>
      <w:r>
        <w:rPr>
          <w:rFonts w:ascii="Times New Roman" w:hAnsi="Times New Roman"/>
          <w:sz w:val="24"/>
          <w:szCs w:val="24"/>
        </w:rPr>
        <w:t>)</w:t>
      </w:r>
      <w:r w:rsidRPr="00D33D2F">
        <w:rPr>
          <w:rFonts w:ascii="Times New Roman" w:hAnsi="Times New Roman"/>
          <w:sz w:val="24"/>
          <w:szCs w:val="24"/>
        </w:rPr>
        <w:t>;</w:t>
      </w:r>
    </w:p>
    <w:p w:rsidR="0048626A" w:rsidRPr="00251606" w:rsidRDefault="0048626A" w:rsidP="00251606">
      <w:pPr>
        <w:widowControl w:val="0"/>
        <w:tabs>
          <w:tab w:val="left" w:pos="0"/>
        </w:tabs>
        <w:ind w:firstLine="709"/>
        <w:jc w:val="both"/>
        <w:rPr>
          <w:rFonts w:ascii="Times New Roman" w:hAnsi="Times New Roman"/>
          <w:sz w:val="24"/>
          <w:szCs w:val="24"/>
        </w:rPr>
      </w:pPr>
      <w:r w:rsidRPr="00251606">
        <w:rPr>
          <w:rFonts w:ascii="Times New Roman" w:hAnsi="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48626A" w:rsidRPr="00251606" w:rsidRDefault="0048626A" w:rsidP="00251606">
      <w:pPr>
        <w:widowControl w:val="0"/>
        <w:tabs>
          <w:tab w:val="left" w:pos="0"/>
        </w:tabs>
        <w:ind w:firstLine="709"/>
        <w:jc w:val="both"/>
        <w:rPr>
          <w:rFonts w:ascii="Times New Roman" w:hAnsi="Times New Roman"/>
          <w:sz w:val="24"/>
          <w:szCs w:val="24"/>
        </w:rPr>
      </w:pPr>
      <w:r w:rsidRPr="00251606">
        <w:rPr>
          <w:rFonts w:ascii="Times New Roman" w:hAnsi="Times New Roman"/>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48626A" w:rsidRPr="00251606" w:rsidRDefault="0048626A" w:rsidP="00251606">
      <w:pPr>
        <w:widowControl w:val="0"/>
        <w:numPr>
          <w:ilvl w:val="0"/>
          <w:numId w:val="5"/>
        </w:numPr>
        <w:spacing w:after="0" w:line="240" w:lineRule="auto"/>
        <w:jc w:val="both"/>
        <w:rPr>
          <w:rFonts w:ascii="Times New Roman" w:hAnsi="Times New Roman"/>
          <w:sz w:val="24"/>
          <w:szCs w:val="24"/>
        </w:rPr>
      </w:pPr>
      <w:r w:rsidRPr="00251606">
        <w:rPr>
          <w:rFonts w:ascii="Times New Roman" w:hAnsi="Times New Roman"/>
          <w:sz w:val="24"/>
          <w:szCs w:val="24"/>
        </w:rPr>
        <w:t>соответствие качества очищенных вод нормам СанПиН – 97 %;</w:t>
      </w:r>
    </w:p>
    <w:p w:rsidR="0048626A" w:rsidRPr="00251606" w:rsidRDefault="0048626A" w:rsidP="00251606">
      <w:pPr>
        <w:widowControl w:val="0"/>
        <w:numPr>
          <w:ilvl w:val="0"/>
          <w:numId w:val="5"/>
        </w:numPr>
        <w:spacing w:after="0" w:line="240" w:lineRule="auto"/>
        <w:jc w:val="both"/>
        <w:rPr>
          <w:rFonts w:ascii="Times New Roman" w:hAnsi="Times New Roman"/>
          <w:sz w:val="24"/>
          <w:szCs w:val="24"/>
        </w:rPr>
      </w:pPr>
      <w:r w:rsidRPr="00251606">
        <w:rPr>
          <w:rFonts w:ascii="Times New Roman" w:hAnsi="Times New Roman"/>
          <w:sz w:val="24"/>
          <w:szCs w:val="24"/>
        </w:rPr>
        <w:t>доля воды, подвергающейся очистке – 99,4 %.</w:t>
      </w:r>
    </w:p>
    <w:p w:rsidR="0048626A" w:rsidRPr="00251606" w:rsidRDefault="0048626A" w:rsidP="00251606">
      <w:pPr>
        <w:widowControl w:val="0"/>
        <w:tabs>
          <w:tab w:val="left" w:pos="0"/>
        </w:tabs>
        <w:ind w:firstLine="709"/>
        <w:jc w:val="both"/>
        <w:rPr>
          <w:rFonts w:ascii="Times New Roman" w:hAnsi="Times New Roman"/>
          <w:sz w:val="24"/>
          <w:szCs w:val="24"/>
        </w:rPr>
      </w:pPr>
      <w:r w:rsidRPr="00251606">
        <w:rPr>
          <w:rFonts w:ascii="Times New Roman" w:hAnsi="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органом контроля в жилищной сфере, санитарно-эпидемиологического</w:t>
      </w:r>
      <w:r w:rsidRPr="00251606">
        <w:rPr>
          <w:rFonts w:ascii="Times New Roman" w:hAnsi="Times New Roman"/>
          <w:color w:val="FF0000"/>
          <w:sz w:val="24"/>
          <w:szCs w:val="24"/>
        </w:rPr>
        <w:t xml:space="preserve"> </w:t>
      </w:r>
      <w:r w:rsidRPr="00251606">
        <w:rPr>
          <w:rFonts w:ascii="Times New Roman" w:hAnsi="Times New Roman"/>
          <w:sz w:val="24"/>
          <w:szCs w:val="24"/>
        </w:rPr>
        <w:t>контроля, и другими, являются:</w:t>
      </w:r>
    </w:p>
    <w:p w:rsidR="0048626A" w:rsidRPr="00251606" w:rsidRDefault="0048626A" w:rsidP="00251606">
      <w:pPr>
        <w:widowControl w:val="0"/>
        <w:numPr>
          <w:ilvl w:val="0"/>
          <w:numId w:val="7"/>
        </w:numPr>
        <w:tabs>
          <w:tab w:val="clear" w:pos="1429"/>
          <w:tab w:val="left" w:pos="720"/>
        </w:tabs>
        <w:spacing w:after="0" w:line="240" w:lineRule="auto"/>
        <w:ind w:left="720"/>
        <w:jc w:val="both"/>
        <w:rPr>
          <w:rFonts w:ascii="Times New Roman" w:hAnsi="Times New Roman"/>
          <w:sz w:val="24"/>
          <w:szCs w:val="24"/>
        </w:rPr>
      </w:pPr>
      <w:r w:rsidRPr="00251606">
        <w:rPr>
          <w:rFonts w:ascii="Times New Roman" w:hAnsi="Times New Roman"/>
          <w:sz w:val="24"/>
          <w:szCs w:val="24"/>
        </w:rPr>
        <w:t xml:space="preserve">состав и свойства воды (соответствие действующим стандартам); </w:t>
      </w:r>
    </w:p>
    <w:p w:rsidR="0048626A" w:rsidRPr="00251606" w:rsidRDefault="0048626A" w:rsidP="00251606">
      <w:pPr>
        <w:widowControl w:val="0"/>
        <w:numPr>
          <w:ilvl w:val="0"/>
          <w:numId w:val="7"/>
        </w:numPr>
        <w:tabs>
          <w:tab w:val="clear" w:pos="1429"/>
          <w:tab w:val="left" w:pos="720"/>
        </w:tabs>
        <w:spacing w:after="0" w:line="240" w:lineRule="auto"/>
        <w:ind w:left="720"/>
        <w:jc w:val="both"/>
        <w:rPr>
          <w:rFonts w:ascii="Times New Roman" w:hAnsi="Times New Roman"/>
          <w:sz w:val="24"/>
          <w:szCs w:val="24"/>
        </w:rPr>
      </w:pPr>
      <w:r w:rsidRPr="00251606">
        <w:rPr>
          <w:rFonts w:ascii="Times New Roman" w:hAnsi="Times New Roman"/>
          <w:sz w:val="24"/>
          <w:szCs w:val="24"/>
        </w:rPr>
        <w:t>давление в подающем трубопроводе холодного водоснабжения;</w:t>
      </w:r>
    </w:p>
    <w:p w:rsidR="0048626A" w:rsidRPr="00251606" w:rsidRDefault="0048626A" w:rsidP="00251606">
      <w:pPr>
        <w:widowControl w:val="0"/>
        <w:numPr>
          <w:ilvl w:val="0"/>
          <w:numId w:val="7"/>
        </w:numPr>
        <w:tabs>
          <w:tab w:val="clear" w:pos="1429"/>
          <w:tab w:val="left" w:pos="720"/>
        </w:tabs>
        <w:spacing w:after="0" w:line="240" w:lineRule="auto"/>
        <w:ind w:left="720"/>
        <w:jc w:val="both"/>
        <w:rPr>
          <w:rFonts w:ascii="Times New Roman" w:hAnsi="Times New Roman"/>
          <w:sz w:val="24"/>
          <w:szCs w:val="24"/>
        </w:rPr>
      </w:pPr>
      <w:r w:rsidRPr="00251606">
        <w:rPr>
          <w:rFonts w:ascii="Times New Roman" w:hAnsi="Times New Roman"/>
          <w:sz w:val="24"/>
          <w:szCs w:val="24"/>
        </w:rPr>
        <w:t>расход холодной воды (потери и утечки).</w:t>
      </w:r>
    </w:p>
    <w:p w:rsidR="0048626A" w:rsidRDefault="0048626A" w:rsidP="00D019B2">
      <w:pPr>
        <w:spacing w:after="0" w:line="360" w:lineRule="auto"/>
        <w:jc w:val="both"/>
        <w:rPr>
          <w:rStyle w:val="FontStyle12"/>
          <w:rFonts w:ascii="Times New Roman" w:hAnsi="Times New Roman" w:cs="Times New Roman"/>
          <w:b w:val="0"/>
          <w:sz w:val="24"/>
          <w:szCs w:val="24"/>
        </w:rPr>
      </w:pPr>
    </w:p>
    <w:p w:rsidR="0048626A" w:rsidRDefault="0048626A" w:rsidP="00D019B2">
      <w:pPr>
        <w:spacing w:after="0" w:line="360" w:lineRule="auto"/>
        <w:jc w:val="both"/>
        <w:rPr>
          <w:rStyle w:val="FontStyle12"/>
          <w:rFonts w:ascii="Times New Roman" w:hAnsi="Times New Roman" w:cs="Times New Roman"/>
          <w:b w:val="0"/>
          <w:sz w:val="24"/>
          <w:szCs w:val="24"/>
        </w:rPr>
      </w:pPr>
    </w:p>
    <w:p w:rsidR="0048626A" w:rsidRPr="00C56629" w:rsidRDefault="0048626A" w:rsidP="00D019B2">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48626A" w:rsidRDefault="0048626A"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холодного  водоснабжения для потребителей Волоконовского сельского поселения утверждены для МУП «Водоканал» п.Чернянка комиссией по государственному регулированию цен и тарифов в Белгородской области и составляют: население: с 1.01.2014 по 30.06.2014 – 30 руб за 1 </w:t>
      </w:r>
      <w:r w:rsidRPr="00E54680">
        <w:rPr>
          <w:rFonts w:ascii="Times New Roman" w:hAnsi="Times New Roman"/>
          <w:sz w:val="24"/>
          <w:szCs w:val="24"/>
        </w:rPr>
        <w:t>м</w:t>
      </w:r>
      <w:r w:rsidRPr="00E54680">
        <w:rPr>
          <w:rFonts w:ascii="Times New Roman" w:hAnsi="Times New Roman"/>
          <w:sz w:val="24"/>
          <w:szCs w:val="24"/>
          <w:vertAlign w:val="superscript"/>
        </w:rPr>
        <w:t>3</w:t>
      </w:r>
      <w:r>
        <w:rPr>
          <w:rStyle w:val="FontStyle12"/>
          <w:rFonts w:ascii="Times New Roman" w:hAnsi="Times New Roman" w:cs="Times New Roman"/>
          <w:b w:val="0"/>
          <w:sz w:val="24"/>
          <w:szCs w:val="24"/>
        </w:rPr>
        <w:t xml:space="preserve">  </w:t>
      </w:r>
    </w:p>
    <w:p w:rsidR="0048626A" w:rsidRDefault="0048626A" w:rsidP="000D0C77">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1.07.2014 по 31.12.2014 – 31,26 руб за 1 </w:t>
      </w:r>
      <w:r w:rsidRPr="00E54680">
        <w:rPr>
          <w:rFonts w:ascii="Times New Roman" w:hAnsi="Times New Roman"/>
          <w:sz w:val="24"/>
          <w:szCs w:val="24"/>
        </w:rPr>
        <w:t>м</w:t>
      </w:r>
      <w:r w:rsidRPr="00E54680">
        <w:rPr>
          <w:rFonts w:ascii="Times New Roman" w:hAnsi="Times New Roman"/>
          <w:sz w:val="24"/>
          <w:szCs w:val="24"/>
          <w:vertAlign w:val="superscript"/>
        </w:rPr>
        <w:t>3</w:t>
      </w:r>
      <w:r>
        <w:rPr>
          <w:rStyle w:val="FontStyle12"/>
          <w:rFonts w:ascii="Times New Roman" w:hAnsi="Times New Roman" w:cs="Times New Roman"/>
          <w:b w:val="0"/>
          <w:sz w:val="24"/>
          <w:szCs w:val="24"/>
        </w:rPr>
        <w:t xml:space="preserve">  </w:t>
      </w:r>
    </w:p>
    <w:p w:rsidR="0048626A" w:rsidRDefault="0048626A" w:rsidP="000D0C77">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бюджет и прочие потребители:</w:t>
      </w:r>
    </w:p>
    <w:p w:rsidR="0048626A" w:rsidRDefault="0048626A" w:rsidP="00B0532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1.01.2014 по 31.12.2014 – 62 руб за 1 </w:t>
      </w:r>
      <w:r w:rsidRPr="00E54680">
        <w:rPr>
          <w:rFonts w:ascii="Times New Roman" w:hAnsi="Times New Roman"/>
          <w:sz w:val="24"/>
          <w:szCs w:val="24"/>
        </w:rPr>
        <w:t>м</w:t>
      </w:r>
      <w:r w:rsidRPr="00E54680">
        <w:rPr>
          <w:rFonts w:ascii="Times New Roman" w:hAnsi="Times New Roman"/>
          <w:sz w:val="24"/>
          <w:szCs w:val="24"/>
          <w:vertAlign w:val="superscript"/>
        </w:rPr>
        <w:t>3</w:t>
      </w:r>
      <w:r>
        <w:rPr>
          <w:rStyle w:val="FontStyle12"/>
          <w:rFonts w:ascii="Times New Roman" w:hAnsi="Times New Roman" w:cs="Times New Roman"/>
          <w:b w:val="0"/>
          <w:sz w:val="24"/>
          <w:szCs w:val="24"/>
        </w:rPr>
        <w:t xml:space="preserve">  .</w:t>
      </w:r>
    </w:p>
    <w:p w:rsidR="0048626A" w:rsidRPr="00101639" w:rsidRDefault="0048626A" w:rsidP="00B0532F">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в системе</w:t>
      </w:r>
    </w:p>
    <w:p w:rsidR="0048626A" w:rsidRDefault="0048626A" w:rsidP="00B0532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Исходная вода подается потребителям непосредственно из источника водоснабжения (водозаборная скважина), что отрицательно влияет на химические и органолептические показатели. Необходимо в перспективе построить насосную станцию второго подъема с резервуарами чистой воды, а так же  станцию    обеззараживания  ( в том числе станция обезжелезивания). </w:t>
      </w:r>
    </w:p>
    <w:p w:rsidR="0048626A" w:rsidRPr="00AC4663" w:rsidRDefault="0048626A" w:rsidP="00B0532F">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48626A" w:rsidRDefault="0048626A" w:rsidP="00B0532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Волоконовского 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обеспеченности приборами учета составил 52 %.           </w:t>
      </w:r>
    </w:p>
    <w:p w:rsidR="0048626A" w:rsidRDefault="0048626A"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Мероприятия программы финансируются за счет средств поселения.</w:t>
      </w:r>
    </w:p>
    <w:p w:rsidR="0048626A" w:rsidRPr="00AC4663" w:rsidRDefault="0048626A" w:rsidP="00AC4663">
      <w:pPr>
        <w:spacing w:after="0" w:line="360" w:lineRule="auto"/>
        <w:jc w:val="center"/>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холодное водоснабжение</w:t>
      </w:r>
      <w:r w:rsidRPr="00AC4663">
        <w:rPr>
          <w:rStyle w:val="FontStyle12"/>
          <w:rFonts w:ascii="Times New Roman" w:hAnsi="Times New Roman" w:cs="Times New Roman"/>
          <w:sz w:val="24"/>
          <w:szCs w:val="24"/>
        </w:rPr>
        <w:t>.</w:t>
      </w:r>
    </w:p>
    <w:p w:rsidR="0048626A" w:rsidRPr="00E54680" w:rsidRDefault="0048626A" w:rsidP="00F14453">
      <w:pPr>
        <w:spacing w:after="0" w:line="360" w:lineRule="auto"/>
        <w:ind w:firstLine="709"/>
        <w:jc w:val="both"/>
        <w:rPr>
          <w:rFonts w:ascii="Times New Roman" w:hAnsi="Times New Roman"/>
          <w:sz w:val="24"/>
          <w:szCs w:val="24"/>
        </w:rPr>
      </w:pPr>
      <w:r w:rsidRPr="00E54680">
        <w:rPr>
          <w:rFonts w:ascii="Times New Roman" w:hAnsi="Times New Roman"/>
          <w:sz w:val="24"/>
          <w:szCs w:val="24"/>
        </w:rPr>
        <w:t>Количество воды, необходимое поселку на перспективу в соответ</w:t>
      </w:r>
      <w:r>
        <w:rPr>
          <w:rFonts w:ascii="Times New Roman" w:hAnsi="Times New Roman"/>
          <w:sz w:val="24"/>
          <w:szCs w:val="24"/>
        </w:rPr>
        <w:t>ствии с расчётами составит 412,5</w:t>
      </w:r>
      <w:r w:rsidRPr="00E54680">
        <w:rPr>
          <w:rFonts w:ascii="Times New Roman" w:hAnsi="Times New Roman"/>
          <w:sz w:val="24"/>
          <w:szCs w:val="24"/>
        </w:rPr>
        <w:t xml:space="preserve"> м</w:t>
      </w:r>
      <w:r w:rsidRPr="00E54680">
        <w:rPr>
          <w:rFonts w:ascii="Times New Roman" w:hAnsi="Times New Roman"/>
          <w:sz w:val="24"/>
          <w:szCs w:val="24"/>
          <w:vertAlign w:val="superscript"/>
        </w:rPr>
        <w:t>3</w:t>
      </w:r>
      <w:r w:rsidRPr="00E54680">
        <w:rPr>
          <w:rFonts w:ascii="Times New Roman" w:hAnsi="Times New Roman"/>
          <w:sz w:val="24"/>
          <w:szCs w:val="24"/>
        </w:rPr>
        <w:t xml:space="preserve">/сут. </w:t>
      </w:r>
    </w:p>
    <w:p w:rsidR="0048626A" w:rsidRPr="00E54680" w:rsidRDefault="0048626A" w:rsidP="00F14453">
      <w:pPr>
        <w:pStyle w:val="Caption"/>
        <w:keepNext/>
        <w:jc w:val="center"/>
        <w:rPr>
          <w:rFonts w:ascii="Times New Roman" w:hAnsi="Times New Roman" w:cs="Times New Roman"/>
          <w:sz w:val="24"/>
          <w:szCs w:val="24"/>
        </w:rPr>
      </w:pPr>
      <w:r w:rsidRPr="00E54680">
        <w:rPr>
          <w:rFonts w:ascii="Times New Roman" w:hAnsi="Times New Roman" w:cs="Times New Roman"/>
          <w:sz w:val="24"/>
          <w:szCs w:val="24"/>
        </w:rPr>
        <w:t>Объем водопотребления</w:t>
      </w:r>
    </w:p>
    <w:tbl>
      <w:tblPr>
        <w:tblW w:w="9002" w:type="dxa"/>
        <w:jc w:val="center"/>
        <w:tblInd w:w="-4695" w:type="dxa"/>
        <w:tblLayout w:type="fixed"/>
        <w:tblCellMar>
          <w:left w:w="40" w:type="dxa"/>
          <w:right w:w="40" w:type="dxa"/>
        </w:tblCellMar>
        <w:tblLook w:val="0000"/>
      </w:tblPr>
      <w:tblGrid>
        <w:gridCol w:w="374"/>
        <w:gridCol w:w="2420"/>
        <w:gridCol w:w="660"/>
        <w:gridCol w:w="818"/>
        <w:gridCol w:w="968"/>
        <w:gridCol w:w="22"/>
        <w:gridCol w:w="990"/>
        <w:gridCol w:w="968"/>
        <w:gridCol w:w="22"/>
        <w:gridCol w:w="832"/>
        <w:gridCol w:w="906"/>
        <w:gridCol w:w="22"/>
      </w:tblGrid>
      <w:tr w:rsidR="0048626A" w:rsidRPr="009C16CF" w:rsidTr="009C16CF">
        <w:trPr>
          <w:gridAfter w:val="1"/>
          <w:wAfter w:w="22" w:type="dxa"/>
          <w:jc w:val="center"/>
        </w:trPr>
        <w:tc>
          <w:tcPr>
            <w:tcW w:w="374" w:type="dxa"/>
            <w:vMerge w:val="restart"/>
            <w:tcBorders>
              <w:top w:val="single" w:sz="6" w:space="0" w:color="auto"/>
              <w:left w:val="single" w:sz="6" w:space="0" w:color="auto"/>
              <w:right w:val="single" w:sz="6" w:space="0" w:color="auto"/>
            </w:tcBorders>
            <w:vAlign w:val="center"/>
          </w:tcPr>
          <w:p w:rsidR="0048626A" w:rsidRPr="00E54680" w:rsidRDefault="0048626A" w:rsidP="00AB2D56">
            <w:pPr>
              <w:pStyle w:val="Style5"/>
              <w:widowControl/>
              <w:spacing w:line="240" w:lineRule="auto"/>
              <w:jc w:val="center"/>
              <w:rPr>
                <w:rStyle w:val="FontStyle11"/>
                <w:b/>
                <w:sz w:val="24"/>
                <w:szCs w:val="24"/>
              </w:rPr>
            </w:pPr>
            <w:r w:rsidRPr="00E54680">
              <w:rPr>
                <w:rStyle w:val="FontStyle11"/>
                <w:sz w:val="24"/>
                <w:szCs w:val="24"/>
              </w:rPr>
              <w:t>№</w:t>
            </w:r>
          </w:p>
        </w:tc>
        <w:tc>
          <w:tcPr>
            <w:tcW w:w="2420" w:type="dxa"/>
            <w:vMerge w:val="restart"/>
            <w:tcBorders>
              <w:top w:val="single" w:sz="6" w:space="0" w:color="auto"/>
              <w:left w:val="single" w:sz="6" w:space="0" w:color="auto"/>
              <w:right w:val="single" w:sz="6" w:space="0" w:color="auto"/>
            </w:tcBorders>
            <w:vAlign w:val="center"/>
          </w:tcPr>
          <w:p w:rsidR="0048626A" w:rsidRPr="009C16CF" w:rsidRDefault="0048626A" w:rsidP="00AB2D56">
            <w:pPr>
              <w:pStyle w:val="Style2"/>
              <w:widowControl/>
              <w:jc w:val="center"/>
              <w:rPr>
                <w:rStyle w:val="FontStyle12"/>
                <w:rFonts w:ascii="Times New Roman" w:hAnsi="Times New Roman" w:cs="Times New Roman"/>
                <w:b w:val="0"/>
                <w:sz w:val="20"/>
                <w:szCs w:val="20"/>
              </w:rPr>
            </w:pPr>
            <w:r w:rsidRPr="009C16CF">
              <w:rPr>
                <w:rStyle w:val="FontStyle12"/>
                <w:rFonts w:ascii="Times New Roman" w:hAnsi="Times New Roman" w:cs="Times New Roman"/>
                <w:sz w:val="20"/>
                <w:szCs w:val="20"/>
              </w:rPr>
              <w:t>наименование потребителей</w:t>
            </w:r>
          </w:p>
        </w:tc>
        <w:tc>
          <w:tcPr>
            <w:tcW w:w="660" w:type="dxa"/>
            <w:vMerge w:val="restart"/>
            <w:tcBorders>
              <w:top w:val="single" w:sz="6" w:space="0" w:color="auto"/>
              <w:left w:val="single" w:sz="6" w:space="0" w:color="auto"/>
              <w:right w:val="single" w:sz="6" w:space="0" w:color="auto"/>
            </w:tcBorders>
            <w:vAlign w:val="center"/>
          </w:tcPr>
          <w:p w:rsidR="0048626A" w:rsidRPr="009C16CF" w:rsidRDefault="0048626A" w:rsidP="00AB2D56">
            <w:pPr>
              <w:pStyle w:val="Style2"/>
              <w:widowControl/>
              <w:jc w:val="center"/>
              <w:rPr>
                <w:rStyle w:val="FontStyle12"/>
                <w:rFonts w:ascii="Times New Roman" w:hAnsi="Times New Roman" w:cs="Times New Roman"/>
                <w:b w:val="0"/>
                <w:sz w:val="20"/>
                <w:szCs w:val="20"/>
              </w:rPr>
            </w:pPr>
            <w:r w:rsidRPr="009C16CF">
              <w:rPr>
                <w:rStyle w:val="FontStyle12"/>
                <w:rFonts w:ascii="Times New Roman" w:hAnsi="Times New Roman" w:cs="Times New Roman"/>
                <w:sz w:val="20"/>
                <w:szCs w:val="20"/>
              </w:rPr>
              <w:t>норма водопотребления л/чел./сут.</w:t>
            </w:r>
          </w:p>
        </w:tc>
        <w:tc>
          <w:tcPr>
            <w:tcW w:w="1786" w:type="dxa"/>
            <w:gridSpan w:val="2"/>
            <w:tcBorders>
              <w:top w:val="single" w:sz="6" w:space="0" w:color="auto"/>
              <w:left w:val="single" w:sz="6" w:space="0" w:color="auto"/>
              <w:right w:val="single" w:sz="6" w:space="0" w:color="auto"/>
            </w:tcBorders>
          </w:tcPr>
          <w:p w:rsidR="0048626A" w:rsidRPr="009C16CF" w:rsidRDefault="0048626A" w:rsidP="00AB2D56">
            <w:pPr>
              <w:pStyle w:val="Style2"/>
              <w:widowControl/>
              <w:jc w:val="center"/>
              <w:rPr>
                <w:rStyle w:val="FontStyle12"/>
                <w:rFonts w:ascii="Times New Roman" w:hAnsi="Times New Roman" w:cs="Times New Roman"/>
                <w:sz w:val="20"/>
                <w:szCs w:val="20"/>
              </w:rPr>
            </w:pPr>
            <w:r w:rsidRPr="009C16CF">
              <w:rPr>
                <w:rStyle w:val="FontStyle12"/>
                <w:rFonts w:ascii="Times New Roman" w:hAnsi="Times New Roman" w:cs="Times New Roman"/>
                <w:sz w:val="20"/>
                <w:szCs w:val="20"/>
              </w:rPr>
              <w:t>с.Волоконовка</w:t>
            </w:r>
          </w:p>
        </w:tc>
        <w:tc>
          <w:tcPr>
            <w:tcW w:w="1980" w:type="dxa"/>
            <w:gridSpan w:val="3"/>
            <w:tcBorders>
              <w:top w:val="single" w:sz="6" w:space="0" w:color="auto"/>
              <w:left w:val="single" w:sz="6" w:space="0" w:color="auto"/>
              <w:right w:val="single" w:sz="6" w:space="0" w:color="auto"/>
            </w:tcBorders>
          </w:tcPr>
          <w:p w:rsidR="0048626A" w:rsidRPr="009C16CF" w:rsidRDefault="0048626A" w:rsidP="00AB2D56">
            <w:pPr>
              <w:pStyle w:val="Style2"/>
              <w:widowControl/>
              <w:jc w:val="center"/>
              <w:rPr>
                <w:rStyle w:val="FontStyle12"/>
                <w:rFonts w:ascii="Times New Roman" w:hAnsi="Times New Roman" w:cs="Times New Roman"/>
                <w:sz w:val="20"/>
                <w:szCs w:val="20"/>
              </w:rPr>
            </w:pPr>
            <w:r w:rsidRPr="009C16CF">
              <w:rPr>
                <w:rStyle w:val="FontStyle12"/>
                <w:rFonts w:ascii="Times New Roman" w:hAnsi="Times New Roman" w:cs="Times New Roman"/>
                <w:sz w:val="20"/>
                <w:szCs w:val="20"/>
              </w:rPr>
              <w:t>с.Окуни</w:t>
            </w:r>
          </w:p>
        </w:tc>
        <w:tc>
          <w:tcPr>
            <w:tcW w:w="1760" w:type="dxa"/>
            <w:gridSpan w:val="3"/>
            <w:tcBorders>
              <w:top w:val="single" w:sz="6" w:space="0" w:color="auto"/>
              <w:left w:val="single" w:sz="6" w:space="0" w:color="auto"/>
              <w:right w:val="single" w:sz="6" w:space="0" w:color="auto"/>
            </w:tcBorders>
          </w:tcPr>
          <w:p w:rsidR="0048626A" w:rsidRPr="009C16CF" w:rsidRDefault="0048626A" w:rsidP="00AB2D56">
            <w:pPr>
              <w:pStyle w:val="Style2"/>
              <w:widowControl/>
              <w:jc w:val="center"/>
              <w:rPr>
                <w:rStyle w:val="FontStyle12"/>
                <w:rFonts w:ascii="Times New Roman" w:hAnsi="Times New Roman" w:cs="Times New Roman"/>
                <w:b w:val="0"/>
                <w:sz w:val="20"/>
                <w:szCs w:val="20"/>
              </w:rPr>
            </w:pPr>
            <w:r w:rsidRPr="009C16CF">
              <w:rPr>
                <w:rStyle w:val="FontStyle12"/>
                <w:rFonts w:ascii="Times New Roman" w:hAnsi="Times New Roman" w:cs="Times New Roman"/>
                <w:sz w:val="20"/>
                <w:szCs w:val="20"/>
              </w:rPr>
              <w:t>с. Завалищено</w:t>
            </w:r>
          </w:p>
        </w:tc>
      </w:tr>
      <w:tr w:rsidR="0048626A" w:rsidRPr="008D61B4" w:rsidTr="009C16CF">
        <w:trPr>
          <w:cantSplit/>
          <w:trHeight w:val="1350"/>
          <w:jc w:val="center"/>
        </w:trPr>
        <w:tc>
          <w:tcPr>
            <w:tcW w:w="374" w:type="dxa"/>
            <w:vMerge/>
            <w:tcBorders>
              <w:left w:val="single" w:sz="6" w:space="0" w:color="auto"/>
              <w:bottom w:val="single" w:sz="6" w:space="0" w:color="auto"/>
              <w:right w:val="single" w:sz="6" w:space="0" w:color="auto"/>
            </w:tcBorders>
            <w:vAlign w:val="center"/>
          </w:tcPr>
          <w:p w:rsidR="0048626A" w:rsidRPr="008D61B4" w:rsidRDefault="0048626A" w:rsidP="00AB2D56">
            <w:pPr>
              <w:spacing w:after="0" w:line="240" w:lineRule="auto"/>
              <w:jc w:val="center"/>
              <w:rPr>
                <w:rStyle w:val="FontStyle13"/>
                <w:rFonts w:ascii="Times New Roman" w:hAnsi="Times New Roman" w:cs="Times New Roman"/>
                <w:b w:val="0"/>
                <w:sz w:val="24"/>
                <w:szCs w:val="24"/>
              </w:rPr>
            </w:pPr>
          </w:p>
        </w:tc>
        <w:tc>
          <w:tcPr>
            <w:tcW w:w="2420" w:type="dxa"/>
            <w:vMerge/>
            <w:tcBorders>
              <w:left w:val="single" w:sz="6" w:space="0" w:color="auto"/>
              <w:bottom w:val="single" w:sz="6" w:space="0" w:color="auto"/>
              <w:right w:val="single" w:sz="6" w:space="0" w:color="auto"/>
            </w:tcBorders>
            <w:vAlign w:val="center"/>
          </w:tcPr>
          <w:p w:rsidR="0048626A" w:rsidRPr="009C16CF" w:rsidRDefault="0048626A" w:rsidP="00AB2D56">
            <w:pPr>
              <w:spacing w:after="0" w:line="240" w:lineRule="auto"/>
              <w:jc w:val="center"/>
              <w:rPr>
                <w:rStyle w:val="FontStyle13"/>
                <w:rFonts w:ascii="Times New Roman" w:hAnsi="Times New Roman" w:cs="Times New Roman"/>
                <w:b w:val="0"/>
                <w:sz w:val="20"/>
                <w:szCs w:val="20"/>
              </w:rPr>
            </w:pPr>
          </w:p>
        </w:tc>
        <w:tc>
          <w:tcPr>
            <w:tcW w:w="660" w:type="dxa"/>
            <w:vMerge/>
            <w:tcBorders>
              <w:left w:val="single" w:sz="6" w:space="0" w:color="auto"/>
              <w:bottom w:val="single" w:sz="6" w:space="0" w:color="auto"/>
              <w:right w:val="single" w:sz="6" w:space="0" w:color="auto"/>
            </w:tcBorders>
            <w:vAlign w:val="center"/>
          </w:tcPr>
          <w:p w:rsidR="0048626A" w:rsidRPr="009C16CF" w:rsidRDefault="0048626A" w:rsidP="00AB2D56">
            <w:pPr>
              <w:spacing w:after="0" w:line="240" w:lineRule="auto"/>
              <w:jc w:val="center"/>
              <w:rPr>
                <w:rStyle w:val="FontStyle13"/>
                <w:rFonts w:ascii="Times New Roman" w:hAnsi="Times New Roman" w:cs="Times New Roman"/>
                <w:b w:val="0"/>
                <w:sz w:val="20"/>
                <w:szCs w:val="20"/>
              </w:rPr>
            </w:pPr>
          </w:p>
        </w:tc>
        <w:tc>
          <w:tcPr>
            <w:tcW w:w="818" w:type="dxa"/>
            <w:tcBorders>
              <w:left w:val="single" w:sz="6" w:space="0" w:color="auto"/>
              <w:bottom w:val="single" w:sz="6" w:space="0" w:color="auto"/>
              <w:right w:val="single" w:sz="6" w:space="0" w:color="auto"/>
            </w:tcBorders>
          </w:tcPr>
          <w:p w:rsidR="0048626A" w:rsidRPr="009C16CF" w:rsidRDefault="0048626A" w:rsidP="00AB2D56">
            <w:pPr>
              <w:pStyle w:val="Style2"/>
              <w:widowControl/>
              <w:jc w:val="center"/>
              <w:rPr>
                <w:rStyle w:val="FontStyle12"/>
                <w:rFonts w:ascii="Times New Roman" w:hAnsi="Times New Roman" w:cs="Times New Roman"/>
                <w:sz w:val="20"/>
                <w:szCs w:val="20"/>
              </w:rPr>
            </w:pPr>
          </w:p>
          <w:p w:rsidR="0048626A" w:rsidRPr="009C16CF" w:rsidRDefault="0048626A" w:rsidP="00AB2D56">
            <w:pPr>
              <w:pStyle w:val="Style2"/>
              <w:widowControl/>
              <w:jc w:val="center"/>
              <w:rPr>
                <w:rStyle w:val="FontStyle12"/>
                <w:rFonts w:ascii="Times New Roman" w:hAnsi="Times New Roman" w:cs="Times New Roman"/>
                <w:sz w:val="20"/>
                <w:szCs w:val="20"/>
              </w:rPr>
            </w:pPr>
            <w:r w:rsidRPr="009C16CF">
              <w:rPr>
                <w:rStyle w:val="FontStyle12"/>
                <w:rFonts w:ascii="Times New Roman" w:hAnsi="Times New Roman" w:cs="Times New Roman"/>
                <w:sz w:val="20"/>
                <w:szCs w:val="20"/>
              </w:rPr>
              <w:t>кол-во чел.</w:t>
            </w:r>
          </w:p>
        </w:tc>
        <w:tc>
          <w:tcPr>
            <w:tcW w:w="990" w:type="dxa"/>
            <w:gridSpan w:val="2"/>
            <w:tcBorders>
              <w:left w:val="single" w:sz="6" w:space="0" w:color="auto"/>
              <w:bottom w:val="single" w:sz="6" w:space="0" w:color="auto"/>
              <w:right w:val="single" w:sz="6" w:space="0" w:color="auto"/>
            </w:tcBorders>
          </w:tcPr>
          <w:p w:rsidR="0048626A" w:rsidRPr="009C16CF" w:rsidRDefault="0048626A" w:rsidP="00AB2D56">
            <w:pPr>
              <w:pStyle w:val="Style2"/>
              <w:widowControl/>
              <w:jc w:val="center"/>
              <w:rPr>
                <w:rStyle w:val="FontStyle12"/>
                <w:rFonts w:ascii="Times New Roman" w:hAnsi="Times New Roman" w:cs="Times New Roman"/>
                <w:sz w:val="20"/>
                <w:szCs w:val="20"/>
              </w:rPr>
            </w:pPr>
          </w:p>
          <w:p w:rsidR="0048626A" w:rsidRPr="009C16CF" w:rsidRDefault="0048626A" w:rsidP="00AB2D56">
            <w:pPr>
              <w:pStyle w:val="Style2"/>
              <w:widowControl/>
              <w:jc w:val="center"/>
              <w:rPr>
                <w:rStyle w:val="FontStyle12"/>
                <w:rFonts w:ascii="Times New Roman" w:hAnsi="Times New Roman" w:cs="Times New Roman"/>
                <w:sz w:val="20"/>
                <w:szCs w:val="20"/>
              </w:rPr>
            </w:pPr>
            <w:r w:rsidRPr="009C16CF">
              <w:rPr>
                <w:rStyle w:val="FontStyle12"/>
                <w:rFonts w:ascii="Times New Roman" w:hAnsi="Times New Roman" w:cs="Times New Roman"/>
                <w:sz w:val="20"/>
                <w:szCs w:val="20"/>
              </w:rPr>
              <w:t>расход, м</w:t>
            </w:r>
            <w:r w:rsidRPr="009C16CF">
              <w:rPr>
                <w:rStyle w:val="FontStyle12"/>
                <w:rFonts w:ascii="Times New Roman" w:hAnsi="Times New Roman" w:cs="Times New Roman"/>
                <w:sz w:val="20"/>
                <w:szCs w:val="20"/>
                <w:vertAlign w:val="superscript"/>
              </w:rPr>
              <w:t>3</w:t>
            </w:r>
            <w:r w:rsidRPr="009C16CF">
              <w:rPr>
                <w:rStyle w:val="FontStyle12"/>
                <w:rFonts w:ascii="Times New Roman" w:hAnsi="Times New Roman" w:cs="Times New Roman"/>
                <w:sz w:val="20"/>
                <w:szCs w:val="20"/>
              </w:rPr>
              <w:t>/сут.</w:t>
            </w:r>
          </w:p>
        </w:tc>
        <w:tc>
          <w:tcPr>
            <w:tcW w:w="990" w:type="dxa"/>
            <w:tcBorders>
              <w:left w:val="single" w:sz="6" w:space="0" w:color="auto"/>
              <w:bottom w:val="single" w:sz="6" w:space="0" w:color="auto"/>
              <w:right w:val="single" w:sz="6" w:space="0" w:color="auto"/>
            </w:tcBorders>
          </w:tcPr>
          <w:p w:rsidR="0048626A" w:rsidRPr="009C16CF" w:rsidRDefault="0048626A" w:rsidP="00AB2D56">
            <w:pPr>
              <w:pStyle w:val="Style2"/>
              <w:widowControl/>
              <w:jc w:val="center"/>
              <w:rPr>
                <w:rStyle w:val="FontStyle12"/>
                <w:rFonts w:ascii="Times New Roman" w:hAnsi="Times New Roman" w:cs="Times New Roman"/>
                <w:sz w:val="20"/>
                <w:szCs w:val="20"/>
              </w:rPr>
            </w:pPr>
          </w:p>
          <w:p w:rsidR="0048626A" w:rsidRPr="009C16CF" w:rsidRDefault="0048626A" w:rsidP="00AB2D56">
            <w:pPr>
              <w:pStyle w:val="Style2"/>
              <w:widowControl/>
              <w:jc w:val="center"/>
              <w:rPr>
                <w:rStyle w:val="FontStyle12"/>
                <w:rFonts w:ascii="Times New Roman" w:hAnsi="Times New Roman" w:cs="Times New Roman"/>
                <w:sz w:val="20"/>
                <w:szCs w:val="20"/>
              </w:rPr>
            </w:pPr>
            <w:r w:rsidRPr="009C16CF">
              <w:rPr>
                <w:rStyle w:val="FontStyle12"/>
                <w:rFonts w:ascii="Times New Roman" w:hAnsi="Times New Roman" w:cs="Times New Roman"/>
                <w:sz w:val="20"/>
                <w:szCs w:val="20"/>
              </w:rPr>
              <w:t>кол-во чел.</w:t>
            </w:r>
          </w:p>
        </w:tc>
        <w:tc>
          <w:tcPr>
            <w:tcW w:w="990" w:type="dxa"/>
            <w:gridSpan w:val="2"/>
            <w:tcBorders>
              <w:left w:val="single" w:sz="6" w:space="0" w:color="auto"/>
              <w:bottom w:val="single" w:sz="6" w:space="0" w:color="auto"/>
              <w:right w:val="single" w:sz="6" w:space="0" w:color="auto"/>
            </w:tcBorders>
          </w:tcPr>
          <w:p w:rsidR="0048626A" w:rsidRPr="009C16CF" w:rsidRDefault="0048626A" w:rsidP="00AB2D56">
            <w:pPr>
              <w:pStyle w:val="Style2"/>
              <w:widowControl/>
              <w:jc w:val="center"/>
              <w:rPr>
                <w:rStyle w:val="FontStyle12"/>
                <w:rFonts w:ascii="Times New Roman" w:hAnsi="Times New Roman" w:cs="Times New Roman"/>
                <w:sz w:val="20"/>
                <w:szCs w:val="20"/>
              </w:rPr>
            </w:pPr>
          </w:p>
          <w:p w:rsidR="0048626A" w:rsidRPr="009C16CF" w:rsidRDefault="0048626A" w:rsidP="00AB2D56">
            <w:pPr>
              <w:pStyle w:val="Style2"/>
              <w:widowControl/>
              <w:jc w:val="center"/>
              <w:rPr>
                <w:rStyle w:val="FontStyle12"/>
                <w:rFonts w:ascii="Times New Roman" w:hAnsi="Times New Roman" w:cs="Times New Roman"/>
                <w:sz w:val="20"/>
                <w:szCs w:val="20"/>
              </w:rPr>
            </w:pPr>
            <w:r w:rsidRPr="009C16CF">
              <w:rPr>
                <w:rStyle w:val="FontStyle12"/>
                <w:rFonts w:ascii="Times New Roman" w:hAnsi="Times New Roman" w:cs="Times New Roman"/>
                <w:sz w:val="20"/>
                <w:szCs w:val="20"/>
              </w:rPr>
              <w:t>расход, м</w:t>
            </w:r>
            <w:r w:rsidRPr="009C16CF">
              <w:rPr>
                <w:rStyle w:val="FontStyle12"/>
                <w:rFonts w:ascii="Times New Roman" w:hAnsi="Times New Roman" w:cs="Times New Roman"/>
                <w:sz w:val="20"/>
                <w:szCs w:val="20"/>
                <w:vertAlign w:val="superscript"/>
              </w:rPr>
              <w:t>3</w:t>
            </w:r>
            <w:r w:rsidRPr="009C16CF">
              <w:rPr>
                <w:rStyle w:val="FontStyle12"/>
                <w:rFonts w:ascii="Times New Roman" w:hAnsi="Times New Roman" w:cs="Times New Roman"/>
                <w:sz w:val="20"/>
                <w:szCs w:val="20"/>
              </w:rPr>
              <w:t>/сут.</w:t>
            </w:r>
          </w:p>
        </w:tc>
        <w:tc>
          <w:tcPr>
            <w:tcW w:w="832" w:type="dxa"/>
            <w:tcBorders>
              <w:top w:val="single" w:sz="6" w:space="0" w:color="auto"/>
              <w:left w:val="single" w:sz="6" w:space="0" w:color="auto"/>
              <w:bottom w:val="single" w:sz="6" w:space="0" w:color="auto"/>
              <w:right w:val="single" w:sz="6" w:space="0" w:color="auto"/>
            </w:tcBorders>
            <w:vAlign w:val="center"/>
          </w:tcPr>
          <w:p w:rsidR="0048626A" w:rsidRPr="009C16CF" w:rsidRDefault="0048626A" w:rsidP="00AB2D56">
            <w:pPr>
              <w:pStyle w:val="Style2"/>
              <w:widowControl/>
              <w:jc w:val="center"/>
              <w:rPr>
                <w:rStyle w:val="FontStyle12"/>
                <w:rFonts w:ascii="Times New Roman" w:hAnsi="Times New Roman" w:cs="Times New Roman"/>
                <w:b w:val="0"/>
                <w:sz w:val="20"/>
                <w:szCs w:val="20"/>
              </w:rPr>
            </w:pPr>
            <w:r w:rsidRPr="009C16CF">
              <w:rPr>
                <w:rStyle w:val="FontStyle12"/>
                <w:rFonts w:ascii="Times New Roman" w:hAnsi="Times New Roman" w:cs="Times New Roman"/>
                <w:sz w:val="20"/>
                <w:szCs w:val="20"/>
              </w:rPr>
              <w:t>кол-во чел.</w:t>
            </w:r>
          </w:p>
        </w:tc>
        <w:tc>
          <w:tcPr>
            <w:tcW w:w="928" w:type="dxa"/>
            <w:gridSpan w:val="2"/>
            <w:tcBorders>
              <w:top w:val="single" w:sz="6" w:space="0" w:color="auto"/>
              <w:left w:val="single" w:sz="6" w:space="0" w:color="auto"/>
              <w:bottom w:val="single" w:sz="6" w:space="0" w:color="auto"/>
              <w:right w:val="single" w:sz="6" w:space="0" w:color="auto"/>
            </w:tcBorders>
            <w:vAlign w:val="center"/>
          </w:tcPr>
          <w:p w:rsidR="0048626A" w:rsidRPr="009C16CF" w:rsidRDefault="0048626A" w:rsidP="00AB2D56">
            <w:pPr>
              <w:pStyle w:val="Style2"/>
              <w:widowControl/>
              <w:jc w:val="center"/>
              <w:rPr>
                <w:rStyle w:val="FontStyle12"/>
                <w:rFonts w:ascii="Times New Roman" w:hAnsi="Times New Roman" w:cs="Times New Roman"/>
                <w:b w:val="0"/>
                <w:sz w:val="20"/>
                <w:szCs w:val="20"/>
              </w:rPr>
            </w:pPr>
            <w:r w:rsidRPr="009C16CF">
              <w:rPr>
                <w:rStyle w:val="FontStyle12"/>
                <w:rFonts w:ascii="Times New Roman" w:hAnsi="Times New Roman" w:cs="Times New Roman"/>
                <w:sz w:val="20"/>
                <w:szCs w:val="20"/>
              </w:rPr>
              <w:t>расход, м</w:t>
            </w:r>
            <w:r w:rsidRPr="009C16CF">
              <w:rPr>
                <w:rStyle w:val="FontStyle12"/>
                <w:rFonts w:ascii="Times New Roman" w:hAnsi="Times New Roman" w:cs="Times New Roman"/>
                <w:sz w:val="20"/>
                <w:szCs w:val="20"/>
                <w:vertAlign w:val="superscript"/>
              </w:rPr>
              <w:t>3</w:t>
            </w:r>
            <w:r w:rsidRPr="009C16CF">
              <w:rPr>
                <w:rStyle w:val="FontStyle12"/>
                <w:rFonts w:ascii="Times New Roman" w:hAnsi="Times New Roman" w:cs="Times New Roman"/>
                <w:sz w:val="20"/>
                <w:szCs w:val="20"/>
              </w:rPr>
              <w:t>/сут.</w:t>
            </w:r>
          </w:p>
        </w:tc>
      </w:tr>
      <w:tr w:rsidR="0048626A" w:rsidRPr="008D61B4" w:rsidTr="009C16CF">
        <w:trPr>
          <w:trHeight w:val="621"/>
          <w:jc w:val="center"/>
        </w:trPr>
        <w:tc>
          <w:tcPr>
            <w:tcW w:w="374"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AB2D56">
            <w:pPr>
              <w:pStyle w:val="Style4"/>
              <w:widowControl/>
            </w:pPr>
          </w:p>
        </w:tc>
        <w:tc>
          <w:tcPr>
            <w:tcW w:w="2420" w:type="dxa"/>
            <w:tcBorders>
              <w:top w:val="single" w:sz="6" w:space="0" w:color="auto"/>
              <w:left w:val="single" w:sz="6" w:space="0" w:color="auto"/>
              <w:bottom w:val="single" w:sz="6" w:space="0" w:color="auto"/>
              <w:right w:val="single" w:sz="6" w:space="0" w:color="auto"/>
            </w:tcBorders>
            <w:vAlign w:val="center"/>
          </w:tcPr>
          <w:p w:rsidR="0048626A" w:rsidRPr="009C16CF" w:rsidRDefault="0048626A" w:rsidP="00AB2D56">
            <w:pPr>
              <w:pStyle w:val="Style3"/>
              <w:widowControl/>
              <w:rPr>
                <w:rStyle w:val="FontStyle15"/>
                <w:i/>
                <w:sz w:val="18"/>
                <w:szCs w:val="18"/>
              </w:rPr>
            </w:pPr>
            <w:r w:rsidRPr="009C16CF">
              <w:rPr>
                <w:rStyle w:val="FontStyle15"/>
                <w:sz w:val="18"/>
                <w:szCs w:val="18"/>
              </w:rPr>
              <w:t>Застройка зданиями оборудованными водопроводом, канализацией и местными водонагревателями</w:t>
            </w:r>
          </w:p>
        </w:tc>
        <w:tc>
          <w:tcPr>
            <w:tcW w:w="660"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r>
              <w:rPr>
                <w:rStyle w:val="FontStyle15"/>
                <w:i/>
                <w:sz w:val="24"/>
                <w:szCs w:val="24"/>
              </w:rPr>
              <w:t>230</w:t>
            </w:r>
          </w:p>
        </w:tc>
        <w:tc>
          <w:tcPr>
            <w:tcW w:w="818" w:type="dxa"/>
            <w:tcBorders>
              <w:top w:val="single" w:sz="6" w:space="0" w:color="auto"/>
              <w:left w:val="single" w:sz="6" w:space="0" w:color="auto"/>
              <w:bottom w:val="single" w:sz="6" w:space="0" w:color="auto"/>
              <w:right w:val="single" w:sz="6" w:space="0" w:color="auto"/>
            </w:tcBorders>
          </w:tcPr>
          <w:p w:rsidR="0048626A" w:rsidRDefault="0048626A" w:rsidP="009C16CF">
            <w:pPr>
              <w:pStyle w:val="Style3"/>
              <w:widowControl/>
              <w:jc w:val="center"/>
              <w:rPr>
                <w:rStyle w:val="FontStyle15"/>
                <w:i/>
                <w:sz w:val="24"/>
                <w:szCs w:val="24"/>
              </w:rPr>
            </w:pPr>
          </w:p>
          <w:p w:rsidR="0048626A" w:rsidRDefault="0048626A" w:rsidP="009C16CF">
            <w:pPr>
              <w:pStyle w:val="Style3"/>
              <w:widowControl/>
              <w:jc w:val="center"/>
              <w:rPr>
                <w:rStyle w:val="FontStyle15"/>
                <w:i/>
                <w:sz w:val="24"/>
                <w:szCs w:val="24"/>
              </w:rPr>
            </w:pPr>
          </w:p>
          <w:p w:rsidR="0048626A" w:rsidRPr="00E54680" w:rsidRDefault="0048626A" w:rsidP="009C16CF">
            <w:pPr>
              <w:pStyle w:val="Style3"/>
              <w:widowControl/>
              <w:jc w:val="center"/>
              <w:rPr>
                <w:rStyle w:val="FontStyle15"/>
                <w:i/>
                <w:sz w:val="24"/>
                <w:szCs w:val="24"/>
              </w:rPr>
            </w:pPr>
            <w:r>
              <w:rPr>
                <w:rStyle w:val="FontStyle15"/>
                <w:i/>
                <w:sz w:val="24"/>
                <w:szCs w:val="24"/>
              </w:rPr>
              <w:t>700</w:t>
            </w: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3"/>
              <w:widowControl/>
              <w:jc w:val="center"/>
              <w:rPr>
                <w:rStyle w:val="FontStyle15"/>
                <w:i/>
                <w:sz w:val="24"/>
                <w:szCs w:val="24"/>
              </w:rPr>
            </w:pPr>
          </w:p>
          <w:p w:rsidR="0048626A" w:rsidRDefault="0048626A" w:rsidP="009C16CF">
            <w:pPr>
              <w:pStyle w:val="Style3"/>
              <w:widowControl/>
              <w:jc w:val="center"/>
              <w:rPr>
                <w:rStyle w:val="FontStyle15"/>
                <w:i/>
                <w:sz w:val="24"/>
                <w:szCs w:val="24"/>
              </w:rPr>
            </w:pPr>
          </w:p>
          <w:p w:rsidR="0048626A" w:rsidRPr="00E54680" w:rsidRDefault="0048626A" w:rsidP="009C16CF">
            <w:pPr>
              <w:pStyle w:val="Style3"/>
              <w:widowControl/>
              <w:jc w:val="center"/>
              <w:rPr>
                <w:rStyle w:val="FontStyle15"/>
                <w:i/>
                <w:sz w:val="24"/>
                <w:szCs w:val="24"/>
              </w:rPr>
            </w:pPr>
            <w:r>
              <w:rPr>
                <w:rStyle w:val="FontStyle15"/>
                <w:i/>
                <w:sz w:val="24"/>
                <w:szCs w:val="24"/>
              </w:rPr>
              <w:t>161</w:t>
            </w:r>
          </w:p>
        </w:tc>
        <w:tc>
          <w:tcPr>
            <w:tcW w:w="990" w:type="dxa"/>
            <w:tcBorders>
              <w:top w:val="single" w:sz="6" w:space="0" w:color="auto"/>
              <w:left w:val="single" w:sz="6" w:space="0" w:color="auto"/>
              <w:bottom w:val="single" w:sz="6" w:space="0" w:color="auto"/>
              <w:right w:val="single" w:sz="6" w:space="0" w:color="auto"/>
            </w:tcBorders>
          </w:tcPr>
          <w:p w:rsidR="0048626A" w:rsidRDefault="0048626A" w:rsidP="009C16CF">
            <w:pPr>
              <w:pStyle w:val="Style3"/>
              <w:widowControl/>
              <w:jc w:val="center"/>
              <w:rPr>
                <w:rStyle w:val="FontStyle15"/>
                <w:i/>
                <w:sz w:val="24"/>
                <w:szCs w:val="24"/>
              </w:rPr>
            </w:pPr>
          </w:p>
          <w:p w:rsidR="0048626A" w:rsidRDefault="0048626A" w:rsidP="009C16CF">
            <w:pPr>
              <w:pStyle w:val="Style3"/>
              <w:widowControl/>
              <w:jc w:val="center"/>
              <w:rPr>
                <w:rStyle w:val="FontStyle15"/>
                <w:i/>
                <w:sz w:val="24"/>
                <w:szCs w:val="24"/>
              </w:rPr>
            </w:pPr>
          </w:p>
          <w:p w:rsidR="0048626A" w:rsidRPr="00E54680" w:rsidRDefault="0048626A" w:rsidP="009C16CF">
            <w:pPr>
              <w:pStyle w:val="Style3"/>
              <w:widowControl/>
              <w:jc w:val="center"/>
              <w:rPr>
                <w:rStyle w:val="FontStyle15"/>
                <w:i/>
                <w:sz w:val="24"/>
                <w:szCs w:val="24"/>
              </w:rPr>
            </w:pPr>
            <w:r>
              <w:rPr>
                <w:rStyle w:val="FontStyle15"/>
                <w:i/>
                <w:sz w:val="24"/>
                <w:szCs w:val="24"/>
              </w:rPr>
              <w:t>320</w:t>
            </w: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3"/>
              <w:widowControl/>
              <w:jc w:val="center"/>
              <w:rPr>
                <w:rStyle w:val="FontStyle15"/>
                <w:i/>
                <w:sz w:val="24"/>
                <w:szCs w:val="24"/>
              </w:rPr>
            </w:pPr>
          </w:p>
          <w:p w:rsidR="0048626A" w:rsidRDefault="0048626A" w:rsidP="009C16CF">
            <w:pPr>
              <w:pStyle w:val="Style3"/>
              <w:widowControl/>
              <w:jc w:val="center"/>
              <w:rPr>
                <w:rStyle w:val="FontStyle15"/>
                <w:i/>
                <w:sz w:val="24"/>
                <w:szCs w:val="24"/>
              </w:rPr>
            </w:pPr>
          </w:p>
          <w:p w:rsidR="0048626A" w:rsidRPr="00E54680" w:rsidRDefault="0048626A" w:rsidP="009C16CF">
            <w:pPr>
              <w:pStyle w:val="Style3"/>
              <w:widowControl/>
              <w:jc w:val="center"/>
              <w:rPr>
                <w:rStyle w:val="FontStyle15"/>
                <w:i/>
                <w:sz w:val="24"/>
                <w:szCs w:val="24"/>
              </w:rPr>
            </w:pPr>
            <w:r>
              <w:rPr>
                <w:rStyle w:val="FontStyle15"/>
                <w:i/>
                <w:sz w:val="24"/>
                <w:szCs w:val="24"/>
              </w:rPr>
              <w:t>69</w:t>
            </w:r>
          </w:p>
        </w:tc>
        <w:tc>
          <w:tcPr>
            <w:tcW w:w="832"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r>
              <w:rPr>
                <w:rStyle w:val="FontStyle15"/>
                <w:i/>
                <w:sz w:val="24"/>
                <w:szCs w:val="24"/>
              </w:rPr>
              <w:t>250</w:t>
            </w:r>
          </w:p>
        </w:tc>
        <w:tc>
          <w:tcPr>
            <w:tcW w:w="928" w:type="dxa"/>
            <w:gridSpan w:val="2"/>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r>
              <w:rPr>
                <w:rStyle w:val="FontStyle15"/>
                <w:i/>
                <w:sz w:val="24"/>
                <w:szCs w:val="24"/>
              </w:rPr>
              <w:t>57,5</w:t>
            </w:r>
          </w:p>
        </w:tc>
      </w:tr>
      <w:tr w:rsidR="0048626A" w:rsidRPr="008D61B4" w:rsidTr="009C16CF">
        <w:trPr>
          <w:trHeight w:val="621"/>
          <w:jc w:val="center"/>
        </w:trPr>
        <w:tc>
          <w:tcPr>
            <w:tcW w:w="374"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AB2D56">
            <w:pPr>
              <w:pStyle w:val="Style4"/>
              <w:widowControl/>
            </w:pPr>
          </w:p>
        </w:tc>
        <w:tc>
          <w:tcPr>
            <w:tcW w:w="2420" w:type="dxa"/>
            <w:tcBorders>
              <w:top w:val="single" w:sz="6" w:space="0" w:color="auto"/>
              <w:left w:val="single" w:sz="6" w:space="0" w:color="auto"/>
              <w:bottom w:val="single" w:sz="6" w:space="0" w:color="auto"/>
              <w:right w:val="single" w:sz="6" w:space="0" w:color="auto"/>
            </w:tcBorders>
            <w:vAlign w:val="center"/>
          </w:tcPr>
          <w:p w:rsidR="0048626A" w:rsidRPr="009C16CF" w:rsidRDefault="0048626A" w:rsidP="00AB2D56">
            <w:pPr>
              <w:pStyle w:val="Style3"/>
              <w:widowControl/>
              <w:rPr>
                <w:rStyle w:val="FontStyle15"/>
                <w:i/>
                <w:sz w:val="18"/>
                <w:szCs w:val="18"/>
              </w:rPr>
            </w:pPr>
            <w:r w:rsidRPr="009C16CF">
              <w:rPr>
                <w:rStyle w:val="FontStyle15"/>
                <w:bCs/>
                <w:sz w:val="18"/>
                <w:szCs w:val="18"/>
              </w:rPr>
              <w:t>Содержание скота (порядка 10%)</w:t>
            </w:r>
          </w:p>
        </w:tc>
        <w:tc>
          <w:tcPr>
            <w:tcW w:w="660"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p>
        </w:tc>
        <w:tc>
          <w:tcPr>
            <w:tcW w:w="818"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4"/>
              <w:widowControl/>
              <w:jc w:val="cente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4"/>
              <w:widowControl/>
              <w:jc w:val="center"/>
            </w:pPr>
          </w:p>
          <w:p w:rsidR="0048626A" w:rsidRPr="00E54680" w:rsidRDefault="0048626A" w:rsidP="009C16CF">
            <w:pPr>
              <w:pStyle w:val="Style4"/>
              <w:widowControl/>
              <w:jc w:val="center"/>
            </w:pPr>
            <w:r>
              <w:t>16,1</w:t>
            </w:r>
          </w:p>
        </w:tc>
        <w:tc>
          <w:tcPr>
            <w:tcW w:w="990"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4"/>
              <w:widowControl/>
              <w:jc w:val="cente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4"/>
              <w:widowControl/>
              <w:jc w:val="center"/>
            </w:pPr>
          </w:p>
          <w:p w:rsidR="0048626A" w:rsidRPr="00E54680" w:rsidRDefault="0048626A" w:rsidP="009C16CF">
            <w:pPr>
              <w:pStyle w:val="Style4"/>
              <w:widowControl/>
              <w:jc w:val="center"/>
            </w:pPr>
            <w:r>
              <w:t>6,9</w:t>
            </w:r>
          </w:p>
        </w:tc>
        <w:tc>
          <w:tcPr>
            <w:tcW w:w="832"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4"/>
              <w:widowControl/>
              <w:jc w:val="cente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4"/>
              <w:widowControl/>
              <w:jc w:val="center"/>
            </w:pPr>
            <w:r>
              <w:t>5,8</w:t>
            </w:r>
          </w:p>
        </w:tc>
      </w:tr>
      <w:tr w:rsidR="0048626A" w:rsidRPr="008D61B4" w:rsidTr="009C16CF">
        <w:trPr>
          <w:trHeight w:val="621"/>
          <w:jc w:val="center"/>
        </w:trPr>
        <w:tc>
          <w:tcPr>
            <w:tcW w:w="374"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AB2D56">
            <w:pPr>
              <w:pStyle w:val="Style4"/>
              <w:widowControl/>
            </w:pPr>
          </w:p>
        </w:tc>
        <w:tc>
          <w:tcPr>
            <w:tcW w:w="2420" w:type="dxa"/>
            <w:tcBorders>
              <w:top w:val="single" w:sz="6" w:space="0" w:color="auto"/>
              <w:left w:val="single" w:sz="6" w:space="0" w:color="auto"/>
              <w:bottom w:val="single" w:sz="6" w:space="0" w:color="auto"/>
              <w:right w:val="single" w:sz="6" w:space="0" w:color="auto"/>
            </w:tcBorders>
            <w:vAlign w:val="center"/>
          </w:tcPr>
          <w:p w:rsidR="0048626A" w:rsidRPr="009C16CF" w:rsidRDefault="0048626A" w:rsidP="00AB2D56">
            <w:pPr>
              <w:pStyle w:val="Style3"/>
              <w:widowControl/>
              <w:rPr>
                <w:rStyle w:val="FontStyle15"/>
                <w:sz w:val="18"/>
                <w:szCs w:val="18"/>
              </w:rPr>
            </w:pPr>
            <w:r w:rsidRPr="009C16CF">
              <w:rPr>
                <w:rStyle w:val="FontStyle15"/>
                <w:sz w:val="18"/>
                <w:szCs w:val="18"/>
              </w:rPr>
              <w:t>Полив зеленых насаждений общего пользования</w:t>
            </w:r>
          </w:p>
        </w:tc>
        <w:tc>
          <w:tcPr>
            <w:tcW w:w="660"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sz w:val="24"/>
                <w:szCs w:val="24"/>
              </w:rPr>
            </w:pPr>
            <w:r>
              <w:rPr>
                <w:rStyle w:val="FontStyle15"/>
                <w:sz w:val="24"/>
                <w:szCs w:val="24"/>
              </w:rPr>
              <w:t>70</w:t>
            </w:r>
          </w:p>
        </w:tc>
        <w:tc>
          <w:tcPr>
            <w:tcW w:w="818" w:type="dxa"/>
            <w:tcBorders>
              <w:top w:val="single" w:sz="6" w:space="0" w:color="auto"/>
              <w:left w:val="single" w:sz="6" w:space="0" w:color="auto"/>
              <w:bottom w:val="single" w:sz="6" w:space="0" w:color="auto"/>
              <w:right w:val="single" w:sz="6" w:space="0" w:color="auto"/>
            </w:tcBorders>
          </w:tcPr>
          <w:p w:rsidR="0048626A" w:rsidRDefault="0048626A" w:rsidP="009C16CF">
            <w:pPr>
              <w:pStyle w:val="Style4"/>
              <w:widowControl/>
              <w:jc w:val="center"/>
            </w:pPr>
          </w:p>
          <w:p w:rsidR="0048626A" w:rsidRPr="00E54680" w:rsidRDefault="0048626A" w:rsidP="009C16CF">
            <w:pPr>
              <w:pStyle w:val="Style4"/>
              <w:widowControl/>
              <w:jc w:val="cente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4"/>
              <w:widowControl/>
              <w:jc w:val="center"/>
            </w:pPr>
          </w:p>
          <w:p w:rsidR="0048626A" w:rsidRPr="00E54680" w:rsidRDefault="0048626A" w:rsidP="009C16CF">
            <w:pPr>
              <w:pStyle w:val="Style4"/>
              <w:widowControl/>
              <w:jc w:val="center"/>
            </w:pPr>
            <w:r>
              <w:t>6,4</w:t>
            </w:r>
          </w:p>
        </w:tc>
        <w:tc>
          <w:tcPr>
            <w:tcW w:w="990"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4"/>
              <w:widowControl/>
              <w:jc w:val="cente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4"/>
              <w:widowControl/>
              <w:jc w:val="center"/>
            </w:pPr>
          </w:p>
          <w:p w:rsidR="0048626A" w:rsidRPr="00E54680" w:rsidRDefault="0048626A" w:rsidP="009C16CF">
            <w:pPr>
              <w:pStyle w:val="Style4"/>
              <w:widowControl/>
              <w:jc w:val="center"/>
            </w:pPr>
            <w:r>
              <w:t>2,9</w:t>
            </w:r>
          </w:p>
        </w:tc>
        <w:tc>
          <w:tcPr>
            <w:tcW w:w="832"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4"/>
              <w:widowControl/>
              <w:jc w:val="cente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4"/>
              <w:widowControl/>
              <w:jc w:val="center"/>
            </w:pPr>
            <w:r>
              <w:t>2,3</w:t>
            </w:r>
          </w:p>
        </w:tc>
      </w:tr>
      <w:tr w:rsidR="0048626A" w:rsidRPr="008D61B4" w:rsidTr="009C16CF">
        <w:trPr>
          <w:trHeight w:val="621"/>
          <w:jc w:val="center"/>
        </w:trPr>
        <w:tc>
          <w:tcPr>
            <w:tcW w:w="374"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AB2D56">
            <w:pPr>
              <w:pStyle w:val="Style4"/>
              <w:widowControl/>
            </w:pPr>
          </w:p>
        </w:tc>
        <w:tc>
          <w:tcPr>
            <w:tcW w:w="2420" w:type="dxa"/>
            <w:tcBorders>
              <w:top w:val="single" w:sz="6" w:space="0" w:color="auto"/>
              <w:left w:val="single" w:sz="6" w:space="0" w:color="auto"/>
              <w:bottom w:val="single" w:sz="6" w:space="0" w:color="auto"/>
              <w:right w:val="single" w:sz="6" w:space="0" w:color="auto"/>
            </w:tcBorders>
            <w:vAlign w:val="center"/>
          </w:tcPr>
          <w:p w:rsidR="0048626A" w:rsidRPr="009C16CF" w:rsidRDefault="0048626A" w:rsidP="00AB2D56">
            <w:pPr>
              <w:pStyle w:val="Style3"/>
              <w:widowControl/>
              <w:rPr>
                <w:rStyle w:val="FontStyle15"/>
                <w:sz w:val="18"/>
                <w:szCs w:val="18"/>
              </w:rPr>
            </w:pPr>
            <w:r w:rsidRPr="009C16CF">
              <w:rPr>
                <w:rStyle w:val="FontStyle15"/>
                <w:sz w:val="18"/>
                <w:szCs w:val="18"/>
              </w:rPr>
              <w:t>Итого:</w:t>
            </w:r>
          </w:p>
        </w:tc>
        <w:tc>
          <w:tcPr>
            <w:tcW w:w="660"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sz w:val="24"/>
                <w:szCs w:val="24"/>
              </w:rPr>
            </w:pPr>
          </w:p>
        </w:tc>
        <w:tc>
          <w:tcPr>
            <w:tcW w:w="818"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4"/>
              <w:widowControl/>
              <w:jc w:val="cente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4"/>
              <w:widowControl/>
              <w:jc w:val="center"/>
            </w:pPr>
          </w:p>
          <w:p w:rsidR="0048626A" w:rsidRPr="00E54680" w:rsidRDefault="0048626A" w:rsidP="009C16CF">
            <w:pPr>
              <w:pStyle w:val="Style4"/>
              <w:widowControl/>
              <w:jc w:val="center"/>
            </w:pPr>
            <w:r>
              <w:t>183,5</w:t>
            </w:r>
          </w:p>
        </w:tc>
        <w:tc>
          <w:tcPr>
            <w:tcW w:w="990"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4"/>
              <w:widowControl/>
              <w:jc w:val="cente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4"/>
              <w:widowControl/>
              <w:jc w:val="center"/>
            </w:pPr>
          </w:p>
          <w:p w:rsidR="0048626A" w:rsidRPr="00E54680" w:rsidRDefault="0048626A" w:rsidP="009C16CF">
            <w:pPr>
              <w:pStyle w:val="Style4"/>
              <w:widowControl/>
              <w:jc w:val="center"/>
            </w:pPr>
            <w:r>
              <w:t>78,8</w:t>
            </w:r>
          </w:p>
        </w:tc>
        <w:tc>
          <w:tcPr>
            <w:tcW w:w="832"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4"/>
              <w:widowControl/>
              <w:jc w:val="cente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4"/>
              <w:widowControl/>
              <w:jc w:val="center"/>
            </w:pPr>
            <w:r>
              <w:t>65,8</w:t>
            </w:r>
          </w:p>
        </w:tc>
      </w:tr>
      <w:tr w:rsidR="0048626A" w:rsidRPr="008D61B4" w:rsidTr="009C16CF">
        <w:trPr>
          <w:trHeight w:val="621"/>
          <w:jc w:val="center"/>
        </w:trPr>
        <w:tc>
          <w:tcPr>
            <w:tcW w:w="374"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AB2D56">
            <w:pPr>
              <w:pStyle w:val="Style4"/>
              <w:widowControl/>
            </w:pPr>
          </w:p>
        </w:tc>
        <w:tc>
          <w:tcPr>
            <w:tcW w:w="2420" w:type="dxa"/>
            <w:tcBorders>
              <w:top w:val="single" w:sz="6" w:space="0" w:color="auto"/>
              <w:left w:val="single" w:sz="6" w:space="0" w:color="auto"/>
              <w:bottom w:val="single" w:sz="6" w:space="0" w:color="auto"/>
              <w:right w:val="single" w:sz="6" w:space="0" w:color="auto"/>
            </w:tcBorders>
            <w:vAlign w:val="center"/>
          </w:tcPr>
          <w:p w:rsidR="0048626A" w:rsidRPr="009C16CF" w:rsidRDefault="0048626A" w:rsidP="00AB2D56">
            <w:pPr>
              <w:pStyle w:val="Style3"/>
              <w:widowControl/>
              <w:rPr>
                <w:rStyle w:val="FontStyle15"/>
                <w:sz w:val="18"/>
                <w:szCs w:val="18"/>
              </w:rPr>
            </w:pPr>
            <w:r w:rsidRPr="009C16CF">
              <w:rPr>
                <w:rStyle w:val="FontStyle15"/>
                <w:sz w:val="18"/>
                <w:szCs w:val="18"/>
              </w:rPr>
              <w:t>Расходы воды на обслуживание системы водопровода (порядка 10%)</w:t>
            </w:r>
          </w:p>
        </w:tc>
        <w:tc>
          <w:tcPr>
            <w:tcW w:w="660"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p>
        </w:tc>
        <w:tc>
          <w:tcPr>
            <w:tcW w:w="818"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3"/>
              <w:widowControl/>
              <w:jc w:val="center"/>
              <w:rPr>
                <w:rStyle w:val="FontStyle15"/>
                <w:i/>
                <w:sz w:val="24"/>
                <w:szCs w:val="24"/>
              </w:rP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3"/>
              <w:widowControl/>
              <w:jc w:val="center"/>
              <w:rPr>
                <w:rStyle w:val="FontStyle15"/>
                <w:i/>
                <w:sz w:val="24"/>
                <w:szCs w:val="24"/>
              </w:rPr>
            </w:pPr>
          </w:p>
          <w:p w:rsidR="0048626A" w:rsidRPr="00E54680" w:rsidRDefault="0048626A" w:rsidP="009C16CF">
            <w:pPr>
              <w:pStyle w:val="Style3"/>
              <w:widowControl/>
              <w:jc w:val="center"/>
              <w:rPr>
                <w:rStyle w:val="FontStyle15"/>
                <w:i/>
                <w:sz w:val="24"/>
                <w:szCs w:val="24"/>
              </w:rPr>
            </w:pPr>
            <w:r>
              <w:rPr>
                <w:rStyle w:val="FontStyle15"/>
                <w:i/>
                <w:sz w:val="24"/>
                <w:szCs w:val="24"/>
              </w:rPr>
              <w:t>23</w:t>
            </w:r>
          </w:p>
        </w:tc>
        <w:tc>
          <w:tcPr>
            <w:tcW w:w="990"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3"/>
              <w:widowControl/>
              <w:jc w:val="center"/>
              <w:rPr>
                <w:rStyle w:val="FontStyle15"/>
                <w:i/>
                <w:sz w:val="24"/>
                <w:szCs w:val="24"/>
              </w:rP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3"/>
              <w:widowControl/>
              <w:jc w:val="center"/>
              <w:rPr>
                <w:rStyle w:val="FontStyle15"/>
                <w:i/>
                <w:sz w:val="24"/>
                <w:szCs w:val="24"/>
              </w:rPr>
            </w:pPr>
          </w:p>
          <w:p w:rsidR="0048626A" w:rsidRPr="00E54680" w:rsidRDefault="0048626A" w:rsidP="009C16CF">
            <w:pPr>
              <w:pStyle w:val="Style3"/>
              <w:widowControl/>
              <w:jc w:val="center"/>
              <w:rPr>
                <w:rStyle w:val="FontStyle15"/>
                <w:i/>
                <w:sz w:val="24"/>
                <w:szCs w:val="24"/>
              </w:rPr>
            </w:pPr>
            <w:r>
              <w:rPr>
                <w:rStyle w:val="FontStyle15"/>
                <w:i/>
                <w:sz w:val="24"/>
                <w:szCs w:val="24"/>
              </w:rPr>
              <w:t>7,9</w:t>
            </w:r>
          </w:p>
        </w:tc>
        <w:tc>
          <w:tcPr>
            <w:tcW w:w="832"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r>
              <w:rPr>
                <w:rStyle w:val="FontStyle15"/>
                <w:i/>
                <w:sz w:val="24"/>
                <w:szCs w:val="24"/>
              </w:rPr>
              <w:t>6,6</w:t>
            </w:r>
          </w:p>
        </w:tc>
      </w:tr>
      <w:tr w:rsidR="0048626A" w:rsidRPr="008D61B4" w:rsidTr="009C16CF">
        <w:trPr>
          <w:trHeight w:val="621"/>
          <w:jc w:val="center"/>
        </w:trPr>
        <w:tc>
          <w:tcPr>
            <w:tcW w:w="374"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AB2D56">
            <w:pPr>
              <w:pStyle w:val="Style4"/>
              <w:widowControl/>
            </w:pPr>
          </w:p>
        </w:tc>
        <w:tc>
          <w:tcPr>
            <w:tcW w:w="2420" w:type="dxa"/>
            <w:tcBorders>
              <w:top w:val="single" w:sz="6" w:space="0" w:color="auto"/>
              <w:left w:val="single" w:sz="6" w:space="0" w:color="auto"/>
              <w:bottom w:val="single" w:sz="6" w:space="0" w:color="auto"/>
              <w:right w:val="single" w:sz="6" w:space="0" w:color="auto"/>
            </w:tcBorders>
            <w:vAlign w:val="center"/>
          </w:tcPr>
          <w:p w:rsidR="0048626A" w:rsidRPr="009C16CF" w:rsidRDefault="0048626A" w:rsidP="00AB2D56">
            <w:pPr>
              <w:pStyle w:val="Style3"/>
              <w:widowControl/>
              <w:rPr>
                <w:rStyle w:val="FontStyle15"/>
                <w:sz w:val="18"/>
                <w:szCs w:val="18"/>
              </w:rPr>
            </w:pPr>
            <w:r w:rsidRPr="009C16CF">
              <w:rPr>
                <w:rStyle w:val="FontStyle15"/>
                <w:sz w:val="18"/>
                <w:szCs w:val="18"/>
              </w:rPr>
              <w:t>Итого:</w:t>
            </w:r>
          </w:p>
        </w:tc>
        <w:tc>
          <w:tcPr>
            <w:tcW w:w="660"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p>
        </w:tc>
        <w:tc>
          <w:tcPr>
            <w:tcW w:w="818"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3"/>
              <w:widowControl/>
              <w:jc w:val="center"/>
              <w:rPr>
                <w:rStyle w:val="FontStyle15"/>
                <w:i/>
                <w:sz w:val="24"/>
                <w:szCs w:val="24"/>
              </w:rP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3"/>
              <w:widowControl/>
              <w:jc w:val="center"/>
              <w:rPr>
                <w:rStyle w:val="FontStyle15"/>
                <w:i/>
                <w:sz w:val="24"/>
                <w:szCs w:val="24"/>
              </w:rPr>
            </w:pPr>
          </w:p>
          <w:p w:rsidR="0048626A" w:rsidRPr="00E54680" w:rsidRDefault="0048626A" w:rsidP="009C16CF">
            <w:pPr>
              <w:pStyle w:val="Style3"/>
              <w:widowControl/>
              <w:jc w:val="center"/>
              <w:rPr>
                <w:rStyle w:val="FontStyle15"/>
                <w:i/>
                <w:sz w:val="24"/>
                <w:szCs w:val="24"/>
              </w:rPr>
            </w:pPr>
            <w:r>
              <w:rPr>
                <w:rStyle w:val="FontStyle15"/>
                <w:i/>
                <w:sz w:val="24"/>
                <w:szCs w:val="24"/>
              </w:rPr>
              <w:t>23</w:t>
            </w:r>
          </w:p>
        </w:tc>
        <w:tc>
          <w:tcPr>
            <w:tcW w:w="990"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3"/>
              <w:widowControl/>
              <w:jc w:val="center"/>
              <w:rPr>
                <w:rStyle w:val="FontStyle15"/>
                <w:i/>
                <w:sz w:val="24"/>
                <w:szCs w:val="24"/>
              </w:rP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3"/>
              <w:widowControl/>
              <w:jc w:val="center"/>
              <w:rPr>
                <w:rStyle w:val="FontStyle15"/>
                <w:i/>
                <w:sz w:val="24"/>
                <w:szCs w:val="24"/>
              </w:rPr>
            </w:pPr>
          </w:p>
          <w:p w:rsidR="0048626A" w:rsidRPr="00E54680" w:rsidRDefault="0048626A" w:rsidP="009C16CF">
            <w:pPr>
              <w:pStyle w:val="Style3"/>
              <w:widowControl/>
              <w:jc w:val="center"/>
              <w:rPr>
                <w:rStyle w:val="FontStyle15"/>
                <w:i/>
                <w:sz w:val="24"/>
                <w:szCs w:val="24"/>
              </w:rPr>
            </w:pPr>
            <w:r>
              <w:rPr>
                <w:rStyle w:val="FontStyle15"/>
                <w:i/>
                <w:sz w:val="24"/>
                <w:szCs w:val="24"/>
              </w:rPr>
              <w:t>7,9</w:t>
            </w:r>
          </w:p>
        </w:tc>
        <w:tc>
          <w:tcPr>
            <w:tcW w:w="832"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r>
              <w:rPr>
                <w:rStyle w:val="FontStyle15"/>
                <w:i/>
                <w:sz w:val="24"/>
                <w:szCs w:val="24"/>
              </w:rPr>
              <w:t>6,6</w:t>
            </w:r>
          </w:p>
        </w:tc>
      </w:tr>
      <w:tr w:rsidR="0048626A" w:rsidRPr="008D61B4" w:rsidTr="009C16CF">
        <w:trPr>
          <w:trHeight w:val="621"/>
          <w:jc w:val="center"/>
        </w:trPr>
        <w:tc>
          <w:tcPr>
            <w:tcW w:w="374"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AB2D56">
            <w:pPr>
              <w:pStyle w:val="Style4"/>
              <w:widowControl/>
            </w:pPr>
          </w:p>
        </w:tc>
        <w:tc>
          <w:tcPr>
            <w:tcW w:w="2420" w:type="dxa"/>
            <w:tcBorders>
              <w:top w:val="single" w:sz="6" w:space="0" w:color="auto"/>
              <w:left w:val="single" w:sz="6" w:space="0" w:color="auto"/>
              <w:bottom w:val="single" w:sz="6" w:space="0" w:color="auto"/>
              <w:right w:val="single" w:sz="6" w:space="0" w:color="auto"/>
            </w:tcBorders>
            <w:vAlign w:val="center"/>
          </w:tcPr>
          <w:p w:rsidR="0048626A" w:rsidRPr="009C16CF" w:rsidRDefault="0048626A" w:rsidP="00AB2D56">
            <w:pPr>
              <w:pStyle w:val="Style3"/>
              <w:widowControl/>
              <w:rPr>
                <w:rStyle w:val="FontStyle15"/>
                <w:sz w:val="18"/>
                <w:szCs w:val="18"/>
              </w:rPr>
            </w:pPr>
            <w:r w:rsidRPr="009C16CF">
              <w:rPr>
                <w:rStyle w:val="FontStyle15"/>
                <w:sz w:val="18"/>
                <w:szCs w:val="18"/>
              </w:rPr>
              <w:t>Неучтенные расходы (порядка 10%)</w:t>
            </w:r>
          </w:p>
        </w:tc>
        <w:tc>
          <w:tcPr>
            <w:tcW w:w="660"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4"/>
              <w:widowControl/>
              <w:jc w:val="center"/>
            </w:pPr>
          </w:p>
        </w:tc>
        <w:tc>
          <w:tcPr>
            <w:tcW w:w="818"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4"/>
              <w:widowControl/>
              <w:jc w:val="cente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4"/>
              <w:widowControl/>
              <w:jc w:val="center"/>
            </w:pPr>
          </w:p>
          <w:p w:rsidR="0048626A" w:rsidRPr="00E54680" w:rsidRDefault="0048626A" w:rsidP="009C16CF">
            <w:pPr>
              <w:pStyle w:val="Style4"/>
              <w:widowControl/>
              <w:jc w:val="center"/>
            </w:pPr>
            <w:r>
              <w:t>25,3</w:t>
            </w:r>
          </w:p>
        </w:tc>
        <w:tc>
          <w:tcPr>
            <w:tcW w:w="990"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4"/>
              <w:widowControl/>
              <w:jc w:val="cente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4"/>
              <w:widowControl/>
              <w:jc w:val="center"/>
            </w:pPr>
          </w:p>
          <w:p w:rsidR="0048626A" w:rsidRPr="00E54680" w:rsidRDefault="0048626A" w:rsidP="009C16CF">
            <w:pPr>
              <w:pStyle w:val="Style4"/>
              <w:widowControl/>
              <w:jc w:val="center"/>
            </w:pPr>
            <w:r>
              <w:t>8,7</w:t>
            </w:r>
          </w:p>
        </w:tc>
        <w:tc>
          <w:tcPr>
            <w:tcW w:w="832"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4"/>
              <w:widowControl/>
              <w:jc w:val="cente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r>
              <w:rPr>
                <w:rStyle w:val="FontStyle15"/>
                <w:i/>
                <w:sz w:val="24"/>
                <w:szCs w:val="24"/>
              </w:rPr>
              <w:t>7,2</w:t>
            </w:r>
          </w:p>
        </w:tc>
      </w:tr>
      <w:tr w:rsidR="0048626A" w:rsidRPr="008D61B4" w:rsidTr="009C16CF">
        <w:trPr>
          <w:trHeight w:val="621"/>
          <w:jc w:val="center"/>
        </w:trPr>
        <w:tc>
          <w:tcPr>
            <w:tcW w:w="374"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AB2D56">
            <w:pPr>
              <w:pStyle w:val="Style4"/>
              <w:widowControl/>
            </w:pPr>
          </w:p>
        </w:tc>
        <w:tc>
          <w:tcPr>
            <w:tcW w:w="2420" w:type="dxa"/>
            <w:tcBorders>
              <w:top w:val="single" w:sz="6" w:space="0" w:color="auto"/>
              <w:left w:val="single" w:sz="6" w:space="0" w:color="auto"/>
              <w:bottom w:val="single" w:sz="6" w:space="0" w:color="auto"/>
              <w:right w:val="single" w:sz="6" w:space="0" w:color="auto"/>
            </w:tcBorders>
            <w:vAlign w:val="center"/>
          </w:tcPr>
          <w:p w:rsidR="0048626A" w:rsidRPr="009C16CF" w:rsidRDefault="0048626A" w:rsidP="00AB2D56">
            <w:pPr>
              <w:pStyle w:val="Style3"/>
              <w:widowControl/>
              <w:rPr>
                <w:rStyle w:val="FontStyle15"/>
                <w:bCs/>
                <w:i/>
                <w:sz w:val="18"/>
                <w:szCs w:val="18"/>
              </w:rPr>
            </w:pPr>
            <w:r w:rsidRPr="009C16CF">
              <w:rPr>
                <w:rStyle w:val="FontStyle15"/>
                <w:b/>
                <w:bCs/>
                <w:i/>
                <w:sz w:val="18"/>
                <w:szCs w:val="18"/>
              </w:rPr>
              <w:t>Итого:</w:t>
            </w:r>
          </w:p>
        </w:tc>
        <w:tc>
          <w:tcPr>
            <w:tcW w:w="660"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4"/>
              <w:widowControl/>
              <w:jc w:val="center"/>
            </w:pPr>
          </w:p>
        </w:tc>
        <w:tc>
          <w:tcPr>
            <w:tcW w:w="818"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3"/>
              <w:widowControl/>
              <w:jc w:val="center"/>
              <w:rPr>
                <w:rStyle w:val="FontStyle15"/>
                <w:i/>
                <w:sz w:val="24"/>
                <w:szCs w:val="24"/>
              </w:rP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3"/>
              <w:widowControl/>
              <w:jc w:val="center"/>
              <w:rPr>
                <w:rStyle w:val="FontStyle15"/>
                <w:i/>
                <w:sz w:val="24"/>
                <w:szCs w:val="24"/>
              </w:rPr>
            </w:pPr>
          </w:p>
          <w:p w:rsidR="0048626A" w:rsidRPr="00E54680" w:rsidRDefault="0048626A" w:rsidP="009C16CF">
            <w:pPr>
              <w:pStyle w:val="Style3"/>
              <w:widowControl/>
              <w:jc w:val="center"/>
              <w:rPr>
                <w:rStyle w:val="FontStyle15"/>
                <w:i/>
                <w:sz w:val="24"/>
                <w:szCs w:val="24"/>
              </w:rPr>
            </w:pPr>
            <w:r>
              <w:rPr>
                <w:rStyle w:val="FontStyle15"/>
                <w:i/>
                <w:sz w:val="24"/>
                <w:szCs w:val="24"/>
              </w:rPr>
              <w:t>231,8</w:t>
            </w:r>
          </w:p>
        </w:tc>
        <w:tc>
          <w:tcPr>
            <w:tcW w:w="990" w:type="dxa"/>
            <w:tcBorders>
              <w:top w:val="single" w:sz="6" w:space="0" w:color="auto"/>
              <w:left w:val="single" w:sz="6" w:space="0" w:color="auto"/>
              <w:bottom w:val="single" w:sz="6" w:space="0" w:color="auto"/>
              <w:right w:val="single" w:sz="6" w:space="0" w:color="auto"/>
            </w:tcBorders>
          </w:tcPr>
          <w:p w:rsidR="0048626A" w:rsidRPr="00E54680" w:rsidRDefault="0048626A" w:rsidP="009C16CF">
            <w:pPr>
              <w:pStyle w:val="Style3"/>
              <w:widowControl/>
              <w:jc w:val="center"/>
              <w:rPr>
                <w:rStyle w:val="FontStyle15"/>
                <w:i/>
                <w:sz w:val="24"/>
                <w:szCs w:val="24"/>
              </w:rPr>
            </w:pPr>
          </w:p>
        </w:tc>
        <w:tc>
          <w:tcPr>
            <w:tcW w:w="990" w:type="dxa"/>
            <w:gridSpan w:val="2"/>
            <w:tcBorders>
              <w:top w:val="single" w:sz="6" w:space="0" w:color="auto"/>
              <w:left w:val="single" w:sz="6" w:space="0" w:color="auto"/>
              <w:bottom w:val="single" w:sz="6" w:space="0" w:color="auto"/>
              <w:right w:val="single" w:sz="6" w:space="0" w:color="auto"/>
            </w:tcBorders>
          </w:tcPr>
          <w:p w:rsidR="0048626A" w:rsidRDefault="0048626A" w:rsidP="009C16CF">
            <w:pPr>
              <w:pStyle w:val="Style3"/>
              <w:widowControl/>
              <w:jc w:val="center"/>
              <w:rPr>
                <w:rStyle w:val="FontStyle15"/>
                <w:i/>
                <w:sz w:val="24"/>
                <w:szCs w:val="24"/>
              </w:rPr>
            </w:pPr>
          </w:p>
          <w:p w:rsidR="0048626A" w:rsidRPr="00E54680" w:rsidRDefault="0048626A" w:rsidP="009C16CF">
            <w:pPr>
              <w:pStyle w:val="Style3"/>
              <w:widowControl/>
              <w:jc w:val="center"/>
              <w:rPr>
                <w:rStyle w:val="FontStyle15"/>
                <w:i/>
                <w:sz w:val="24"/>
                <w:szCs w:val="24"/>
              </w:rPr>
            </w:pPr>
            <w:r>
              <w:rPr>
                <w:rStyle w:val="FontStyle15"/>
                <w:i/>
                <w:sz w:val="24"/>
                <w:szCs w:val="24"/>
              </w:rPr>
              <w:t>95,4</w:t>
            </w:r>
          </w:p>
        </w:tc>
        <w:tc>
          <w:tcPr>
            <w:tcW w:w="832" w:type="dxa"/>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p>
        </w:tc>
        <w:tc>
          <w:tcPr>
            <w:tcW w:w="928" w:type="dxa"/>
            <w:gridSpan w:val="2"/>
            <w:tcBorders>
              <w:top w:val="single" w:sz="6" w:space="0" w:color="auto"/>
              <w:left w:val="single" w:sz="6" w:space="0" w:color="auto"/>
              <w:bottom w:val="single" w:sz="6" w:space="0" w:color="auto"/>
              <w:right w:val="single" w:sz="6" w:space="0" w:color="auto"/>
            </w:tcBorders>
            <w:vAlign w:val="center"/>
          </w:tcPr>
          <w:p w:rsidR="0048626A" w:rsidRPr="00E54680" w:rsidRDefault="0048626A" w:rsidP="009C16CF">
            <w:pPr>
              <w:pStyle w:val="Style3"/>
              <w:widowControl/>
              <w:jc w:val="center"/>
              <w:rPr>
                <w:rStyle w:val="FontStyle15"/>
                <w:i/>
                <w:sz w:val="24"/>
                <w:szCs w:val="24"/>
              </w:rPr>
            </w:pPr>
            <w:r>
              <w:rPr>
                <w:rStyle w:val="FontStyle15"/>
                <w:i/>
                <w:sz w:val="24"/>
                <w:szCs w:val="24"/>
              </w:rPr>
              <w:t>79,6</w:t>
            </w:r>
          </w:p>
        </w:tc>
      </w:tr>
    </w:tbl>
    <w:p w:rsidR="0048626A" w:rsidRPr="00556C24" w:rsidRDefault="0048626A" w:rsidP="00556C24">
      <w:pPr>
        <w:pStyle w:val="Heading3"/>
        <w:keepLines w:val="0"/>
        <w:spacing w:before="0" w:line="240" w:lineRule="auto"/>
        <w:ind w:left="720"/>
        <w:rPr>
          <w:rFonts w:ascii="Times New Roman" w:hAnsi="Times New Roman"/>
          <w:color w:val="auto"/>
          <w:sz w:val="24"/>
          <w:szCs w:val="24"/>
        </w:rPr>
      </w:pPr>
      <w:bookmarkStart w:id="10" w:name="_Toc220749679"/>
      <w:bookmarkStart w:id="11" w:name="_Toc220824615"/>
      <w:r w:rsidRPr="00556C24">
        <w:rPr>
          <w:rFonts w:ascii="Times New Roman" w:hAnsi="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10"/>
      <w:bookmarkEnd w:id="11"/>
      <w:r w:rsidRPr="00556C24">
        <w:rPr>
          <w:rFonts w:ascii="Times New Roman" w:hAnsi="Times New Roman"/>
          <w:color w:val="auto"/>
          <w:sz w:val="24"/>
          <w:szCs w:val="24"/>
        </w:rPr>
        <w:t xml:space="preserve"> </w:t>
      </w:r>
    </w:p>
    <w:p w:rsidR="0048626A" w:rsidRPr="00556C24" w:rsidRDefault="0048626A" w:rsidP="00556C24">
      <w:pPr>
        <w:ind w:firstLine="720"/>
        <w:jc w:val="both"/>
        <w:rPr>
          <w:rStyle w:val="Hyperlink"/>
          <w:rFonts w:ascii="Times New Roman" w:hAnsi="Times New Roman"/>
          <w:color w:val="auto"/>
          <w:sz w:val="24"/>
          <w:szCs w:val="24"/>
        </w:rPr>
      </w:pPr>
      <w:r w:rsidRPr="00556C24">
        <w:rPr>
          <w:rFonts w:ascii="Times New Roman" w:hAnsi="Times New Roman"/>
          <w:sz w:val="24"/>
          <w:szCs w:val="24"/>
        </w:rPr>
        <w:t xml:space="preserve">К показателям экономического эффекта от реализации мероприятий </w:t>
      </w:r>
      <w:r w:rsidRPr="00556C24">
        <w:rPr>
          <w:rStyle w:val="Hyperlink"/>
          <w:rFonts w:ascii="Times New Roman" w:hAnsi="Times New Roman"/>
          <w:color w:val="auto"/>
          <w:sz w:val="24"/>
          <w:szCs w:val="24"/>
        </w:rPr>
        <w:t>по развитию и модернизации системы водоснабжения относятся:</w:t>
      </w:r>
    </w:p>
    <w:p w:rsidR="0048626A" w:rsidRPr="00556C24" w:rsidRDefault="0048626A" w:rsidP="00556C24">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556C24">
        <w:rPr>
          <w:rFonts w:ascii="Times New Roman" w:hAnsi="Times New Roman"/>
          <w:bCs/>
          <w:sz w:val="24"/>
          <w:szCs w:val="24"/>
        </w:rPr>
        <w:t>снижение удельных расходов на энергию и другие эксплутационные расходы;</w:t>
      </w:r>
    </w:p>
    <w:p w:rsidR="0048626A" w:rsidRPr="00556C24" w:rsidRDefault="0048626A" w:rsidP="00556C24">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556C24">
        <w:rPr>
          <w:rFonts w:ascii="Times New Roman" w:hAnsi="Times New Roman"/>
          <w:bCs/>
          <w:sz w:val="24"/>
          <w:szCs w:val="24"/>
        </w:rPr>
        <w:t>эконом</w:t>
      </w:r>
      <w:r>
        <w:rPr>
          <w:rFonts w:ascii="Times New Roman" w:hAnsi="Times New Roman"/>
          <w:bCs/>
          <w:sz w:val="24"/>
          <w:szCs w:val="24"/>
        </w:rPr>
        <w:t>ия затрат на подъем воды (с 2015 по 2020</w:t>
      </w:r>
      <w:r w:rsidRPr="00556C24">
        <w:rPr>
          <w:rFonts w:ascii="Times New Roman" w:hAnsi="Times New Roman"/>
          <w:bCs/>
          <w:sz w:val="24"/>
          <w:szCs w:val="24"/>
        </w:rPr>
        <w:t xml:space="preserve"> год на 30%) за счет сокращения неучтенных расходов воды и расходов на собственные нужды;</w:t>
      </w:r>
    </w:p>
    <w:p w:rsidR="0048626A" w:rsidRPr="00556C24" w:rsidRDefault="0048626A" w:rsidP="00556C24">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556C24">
        <w:rPr>
          <w:rFonts w:ascii="Times New Roman" w:hAnsi="Times New Roman"/>
          <w:bCs/>
          <w:sz w:val="24"/>
          <w:szCs w:val="24"/>
        </w:rPr>
        <w:t>экономия средств, направленных на аварийно-в</w:t>
      </w:r>
      <w:r>
        <w:rPr>
          <w:rFonts w:ascii="Times New Roman" w:hAnsi="Times New Roman"/>
          <w:bCs/>
          <w:sz w:val="24"/>
          <w:szCs w:val="24"/>
        </w:rPr>
        <w:t>осстановительные работы, (с 2015 по 2020</w:t>
      </w:r>
      <w:r w:rsidRPr="00556C24">
        <w:rPr>
          <w:rFonts w:ascii="Times New Roman" w:hAnsi="Times New Roman"/>
          <w:bCs/>
          <w:sz w:val="24"/>
          <w:szCs w:val="24"/>
        </w:rPr>
        <w:t xml:space="preserve"> год на 30%), за счет сокращения затрат на устранение внеплановых отключений;</w:t>
      </w:r>
    </w:p>
    <w:p w:rsidR="0048626A" w:rsidRPr="00556C24" w:rsidRDefault="0048626A" w:rsidP="00556C24">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556C24">
        <w:rPr>
          <w:rFonts w:ascii="Times New Roman" w:hAnsi="Times New Roman"/>
          <w:bCs/>
          <w:sz w:val="24"/>
          <w:szCs w:val="24"/>
        </w:rPr>
        <w:t>рост количества потребителей и объема предоставляемых услуг;</w:t>
      </w:r>
    </w:p>
    <w:p w:rsidR="0048626A" w:rsidRPr="00556C24" w:rsidRDefault="0048626A" w:rsidP="00556C24">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556C24">
        <w:rPr>
          <w:rFonts w:ascii="Times New Roman" w:hAnsi="Times New Roman"/>
          <w:bCs/>
          <w:sz w:val="24"/>
          <w:szCs w:val="24"/>
        </w:rPr>
        <w:t xml:space="preserve">повышение рентабельности деятельности предприятия, обслуживающего систему водоснабжения </w:t>
      </w:r>
      <w:r>
        <w:rPr>
          <w:rFonts w:ascii="Times New Roman" w:hAnsi="Times New Roman"/>
          <w:bCs/>
          <w:sz w:val="24"/>
          <w:szCs w:val="24"/>
        </w:rPr>
        <w:t>Волоконовского сельского поселения.</w:t>
      </w:r>
    </w:p>
    <w:p w:rsidR="0048626A" w:rsidRDefault="0048626A" w:rsidP="00F14453">
      <w:pPr>
        <w:spacing w:after="0" w:line="360" w:lineRule="auto"/>
        <w:ind w:firstLine="709"/>
        <w:jc w:val="both"/>
        <w:rPr>
          <w:rFonts w:ascii="Times New Roman" w:hAnsi="Times New Roman"/>
          <w:sz w:val="24"/>
          <w:szCs w:val="24"/>
          <w:u w:val="single"/>
        </w:rPr>
      </w:pPr>
      <w:r>
        <w:rPr>
          <w:rStyle w:val="FontStyle12"/>
          <w:rFonts w:ascii="Times New Roman" w:hAnsi="Times New Roman" w:cs="Times New Roman"/>
          <w:sz w:val="24"/>
          <w:szCs w:val="24"/>
        </w:rPr>
        <w:t>3.2.Водоотведение</w:t>
      </w:r>
      <w:r>
        <w:rPr>
          <w:rFonts w:ascii="Times New Roman" w:hAnsi="Times New Roman"/>
          <w:sz w:val="24"/>
          <w:szCs w:val="24"/>
          <w:u w:val="single"/>
        </w:rPr>
        <w:t xml:space="preserve"> </w:t>
      </w:r>
    </w:p>
    <w:p w:rsidR="0048626A" w:rsidRPr="00D019B2" w:rsidRDefault="0048626A" w:rsidP="00F14453">
      <w:pPr>
        <w:spacing w:after="0" w:line="360" w:lineRule="auto"/>
        <w:ind w:firstLine="709"/>
        <w:jc w:val="both"/>
        <w:rPr>
          <w:rFonts w:ascii="Times New Roman" w:hAnsi="Times New Roman"/>
          <w:sz w:val="24"/>
          <w:szCs w:val="24"/>
        </w:rPr>
      </w:pPr>
      <w:r w:rsidRPr="00D019B2">
        <w:rPr>
          <w:rFonts w:ascii="Times New Roman" w:hAnsi="Times New Roman"/>
          <w:sz w:val="24"/>
          <w:szCs w:val="24"/>
        </w:rPr>
        <w:t>Количество сточных вод, поступающих в систему канализац</w:t>
      </w:r>
      <w:r>
        <w:rPr>
          <w:rFonts w:ascii="Times New Roman" w:hAnsi="Times New Roman"/>
          <w:sz w:val="24"/>
          <w:szCs w:val="24"/>
        </w:rPr>
        <w:t>ии, составит 438,4</w:t>
      </w:r>
      <w:r w:rsidRPr="00D019B2">
        <w:rPr>
          <w:rFonts w:ascii="Times New Roman" w:hAnsi="Times New Roman"/>
          <w:sz w:val="24"/>
          <w:szCs w:val="24"/>
        </w:rPr>
        <w:t xml:space="preserve"> м</w:t>
      </w:r>
      <w:r w:rsidRPr="00D019B2">
        <w:rPr>
          <w:rFonts w:ascii="Times New Roman" w:hAnsi="Times New Roman"/>
          <w:sz w:val="24"/>
          <w:szCs w:val="24"/>
          <w:vertAlign w:val="superscript"/>
        </w:rPr>
        <w:t>3</w:t>
      </w:r>
      <w:r w:rsidRPr="00D019B2">
        <w:rPr>
          <w:rFonts w:ascii="Times New Roman" w:hAnsi="Times New Roman"/>
          <w:sz w:val="24"/>
          <w:szCs w:val="24"/>
        </w:rPr>
        <w:t>/сут. Проектом предусматривается строительство централизованной системы канализации с очистными сооружениями</w:t>
      </w:r>
      <w:r>
        <w:rPr>
          <w:rFonts w:ascii="Times New Roman" w:hAnsi="Times New Roman"/>
          <w:sz w:val="24"/>
          <w:szCs w:val="24"/>
        </w:rPr>
        <w:t xml:space="preserve"> производительностью порядка 500</w:t>
      </w:r>
      <w:r w:rsidRPr="00D019B2">
        <w:rPr>
          <w:rFonts w:ascii="Times New Roman" w:hAnsi="Times New Roman"/>
          <w:sz w:val="24"/>
          <w:szCs w:val="24"/>
        </w:rPr>
        <w:t>,0 м</w:t>
      </w:r>
      <w:r w:rsidRPr="00D019B2">
        <w:rPr>
          <w:rFonts w:ascii="Times New Roman" w:hAnsi="Times New Roman"/>
          <w:sz w:val="24"/>
          <w:szCs w:val="24"/>
          <w:vertAlign w:val="superscript"/>
        </w:rPr>
        <w:t>3</w:t>
      </w:r>
      <w:r w:rsidRPr="00D019B2">
        <w:rPr>
          <w:rFonts w:ascii="Times New Roman" w:hAnsi="Times New Roman"/>
          <w:sz w:val="24"/>
          <w:szCs w:val="24"/>
        </w:rPr>
        <w:t>/сут, в емкостном варианте, полной биологической очистки с доочисткой на фильтрах и установкой по обезвоживанию осадка. После утверждения Генерального плана, на последующей стадии проектирования, необходимо поручить специализированному институту разработку технического проекта канализования, в соответствии с которым будут скорректированы трассы магистральных коллекторов и расположение КНС, а с выполнением гидравлического расчёта уточнены диаметры сетей.</w:t>
      </w:r>
    </w:p>
    <w:p w:rsidR="0048626A" w:rsidRDefault="0048626A" w:rsidP="00C7041D">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3.3. ТБО </w:t>
      </w:r>
    </w:p>
    <w:p w:rsidR="0048626A" w:rsidRPr="00D019B2" w:rsidRDefault="0048626A" w:rsidP="00687207">
      <w:pPr>
        <w:spacing w:after="0" w:line="360" w:lineRule="auto"/>
        <w:ind w:firstLine="709"/>
        <w:jc w:val="both"/>
        <w:rPr>
          <w:rFonts w:ascii="Times New Roman" w:hAnsi="Times New Roman"/>
          <w:sz w:val="24"/>
          <w:szCs w:val="24"/>
        </w:rPr>
      </w:pPr>
      <w:r w:rsidRPr="00D019B2">
        <w:rPr>
          <w:rFonts w:ascii="Times New Roman" w:hAnsi="Times New Roman"/>
          <w:sz w:val="24"/>
          <w:szCs w:val="24"/>
        </w:rPr>
        <w:t>В задачу санитарной очистки входит сбор, удаление и обезвреживание твердых бытовых отходов (ТБО)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необходимого объема работ по очистке от ТБО прин</w:t>
      </w:r>
      <w:r>
        <w:rPr>
          <w:rFonts w:ascii="Times New Roman" w:hAnsi="Times New Roman"/>
          <w:sz w:val="24"/>
          <w:szCs w:val="24"/>
        </w:rPr>
        <w:t>ята</w:t>
      </w:r>
      <w:r w:rsidRPr="00D019B2">
        <w:rPr>
          <w:rFonts w:ascii="Times New Roman" w:hAnsi="Times New Roman"/>
          <w:sz w:val="24"/>
          <w:szCs w:val="24"/>
        </w:rPr>
        <w:t xml:space="preserve"> норма </w:t>
      </w:r>
      <w:r>
        <w:rPr>
          <w:rFonts w:ascii="Times New Roman" w:hAnsi="Times New Roman"/>
          <w:sz w:val="24"/>
          <w:szCs w:val="24"/>
        </w:rPr>
        <w:t>2,6</w:t>
      </w:r>
      <w:r w:rsidRPr="00D019B2">
        <w:rPr>
          <w:rFonts w:ascii="Times New Roman" w:hAnsi="Times New Roman"/>
          <w:sz w:val="24"/>
          <w:szCs w:val="24"/>
        </w:rPr>
        <w:t xml:space="preserve"> м</w:t>
      </w:r>
      <w:r w:rsidRPr="00D019B2">
        <w:rPr>
          <w:rFonts w:ascii="Times New Roman" w:hAnsi="Times New Roman"/>
          <w:sz w:val="24"/>
          <w:szCs w:val="24"/>
          <w:vertAlign w:val="superscript"/>
        </w:rPr>
        <w:t xml:space="preserve">3 </w:t>
      </w:r>
      <w:r w:rsidRPr="00D019B2">
        <w:rPr>
          <w:rFonts w:ascii="Times New Roman" w:hAnsi="Times New Roman"/>
          <w:sz w:val="24"/>
          <w:szCs w:val="24"/>
        </w:rPr>
        <w:t>в год на жителя включая утиль и уличный смет</w:t>
      </w:r>
      <w:r>
        <w:rPr>
          <w:rFonts w:ascii="Times New Roman" w:hAnsi="Times New Roman"/>
          <w:sz w:val="24"/>
          <w:szCs w:val="24"/>
        </w:rPr>
        <w:t>, а так же утверждены временные нормативы накопления ТБО для ИП и юридических лиц (в случае отсутствия проектов нормативов образования  и лимитов на размещение ТБО)</w:t>
      </w:r>
      <w:r w:rsidRPr="00D019B2">
        <w:rPr>
          <w:rFonts w:ascii="Times New Roman" w:hAnsi="Times New Roman"/>
          <w:sz w:val="24"/>
          <w:szCs w:val="24"/>
        </w:rPr>
        <w:t>. Норма принята согласно СНиП 2.07.01-89 (Градостроительство. Планировка и застройка городских и сельских поселений. Приложение 11).</w:t>
      </w:r>
    </w:p>
    <w:p w:rsidR="0048626A" w:rsidRPr="00D019B2" w:rsidRDefault="0048626A" w:rsidP="00687207">
      <w:pPr>
        <w:spacing w:after="0" w:line="360" w:lineRule="auto"/>
        <w:ind w:firstLine="709"/>
        <w:jc w:val="both"/>
        <w:rPr>
          <w:rFonts w:ascii="Times New Roman" w:hAnsi="Times New Roman"/>
          <w:sz w:val="24"/>
          <w:szCs w:val="24"/>
        </w:rPr>
      </w:pPr>
      <w:r w:rsidRPr="00D019B2">
        <w:rPr>
          <w:rFonts w:ascii="Times New Roman" w:hAnsi="Times New Roman"/>
          <w:sz w:val="24"/>
          <w:szCs w:val="24"/>
        </w:rPr>
        <w:t>В соответствии с этой но</w:t>
      </w:r>
      <w:r>
        <w:rPr>
          <w:rFonts w:ascii="Times New Roman" w:hAnsi="Times New Roman"/>
          <w:sz w:val="24"/>
          <w:szCs w:val="24"/>
        </w:rPr>
        <w:t>рмой количество ТБО составит1859</w:t>
      </w:r>
      <w:r w:rsidRPr="00D019B2">
        <w:rPr>
          <w:rFonts w:ascii="Times New Roman" w:hAnsi="Times New Roman"/>
          <w:sz w:val="24"/>
          <w:szCs w:val="24"/>
        </w:rPr>
        <w:t>м</w:t>
      </w:r>
      <w:r w:rsidRPr="00D019B2">
        <w:rPr>
          <w:rFonts w:ascii="Times New Roman" w:hAnsi="Times New Roman"/>
          <w:sz w:val="24"/>
          <w:szCs w:val="24"/>
          <w:vertAlign w:val="superscript"/>
        </w:rPr>
        <w:t>3</w:t>
      </w:r>
      <w:r w:rsidRPr="00D019B2">
        <w:rPr>
          <w:rFonts w:ascii="Times New Roman" w:hAnsi="Times New Roman"/>
          <w:sz w:val="24"/>
          <w:szCs w:val="24"/>
        </w:rPr>
        <w:t xml:space="preserve"> в год. Часть ТБО в пределах 20 %, учитывая индивидуальный характер застройки, будет перерабатываться на приусадебных участках и использоваться в виде компоста как удобрение. Таким образом, количество ТБО, под</w:t>
      </w:r>
      <w:r>
        <w:rPr>
          <w:rFonts w:ascii="Times New Roman" w:hAnsi="Times New Roman"/>
          <w:sz w:val="24"/>
          <w:szCs w:val="24"/>
        </w:rPr>
        <w:t xml:space="preserve">лежащее утилизации, составит 1488 </w:t>
      </w:r>
      <w:r w:rsidRPr="00D019B2">
        <w:rPr>
          <w:rFonts w:ascii="Times New Roman" w:hAnsi="Times New Roman"/>
          <w:sz w:val="24"/>
          <w:szCs w:val="24"/>
        </w:rPr>
        <w:t>м</w:t>
      </w:r>
      <w:r w:rsidRPr="00D019B2">
        <w:rPr>
          <w:rFonts w:ascii="Times New Roman" w:hAnsi="Times New Roman"/>
          <w:sz w:val="24"/>
          <w:szCs w:val="24"/>
          <w:vertAlign w:val="superscript"/>
        </w:rPr>
        <w:t xml:space="preserve">3 </w:t>
      </w:r>
      <w:r w:rsidRPr="00D019B2">
        <w:rPr>
          <w:rFonts w:ascii="Times New Roman" w:hAnsi="Times New Roman"/>
          <w:sz w:val="24"/>
          <w:szCs w:val="24"/>
        </w:rPr>
        <w:t>в год.</w:t>
      </w:r>
    </w:p>
    <w:p w:rsidR="0048626A" w:rsidRPr="00D019B2" w:rsidRDefault="0048626A" w:rsidP="00687207">
      <w:pPr>
        <w:pStyle w:val="Caption"/>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Pr="00D019B2">
        <w:rPr>
          <w:rFonts w:ascii="Times New Roman" w:hAnsi="Times New Roman" w:cs="Times New Roman"/>
          <w:sz w:val="24"/>
          <w:szCs w:val="24"/>
        </w:rPr>
        <w:fldChar w:fldCharType="separate"/>
      </w:r>
      <w:r>
        <w:rPr>
          <w:rFonts w:ascii="Times New Roman" w:hAnsi="Times New Roman" w:cs="Times New Roman"/>
          <w:noProof/>
          <w:sz w:val="24"/>
          <w:szCs w:val="24"/>
        </w:rPr>
        <w:t>3</w:t>
      </w:r>
      <w:r w:rsidRPr="00D019B2">
        <w:rPr>
          <w:rFonts w:ascii="Times New Roman" w:hAnsi="Times New Roman" w:cs="Times New Roman"/>
          <w:sz w:val="24"/>
          <w:szCs w:val="24"/>
        </w:rPr>
        <w:fldChar w:fldCharType="end"/>
      </w:r>
      <w:r w:rsidRPr="00D019B2">
        <w:rPr>
          <w:rFonts w:ascii="Times New Roman" w:hAnsi="Times New Roman" w:cs="Times New Roman"/>
          <w:sz w:val="24"/>
          <w:szCs w:val="24"/>
        </w:rPr>
        <w:t xml:space="preserve">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48626A" w:rsidRPr="008D61B4" w:rsidTr="00AB2D56">
        <w:tc>
          <w:tcPr>
            <w:tcW w:w="426" w:type="dxa"/>
            <w:vAlign w:val="center"/>
          </w:tcPr>
          <w:p w:rsidR="0048626A" w:rsidRPr="008D61B4" w:rsidRDefault="0048626A" w:rsidP="00AB2D56">
            <w:pPr>
              <w:spacing w:after="0" w:line="240" w:lineRule="auto"/>
              <w:jc w:val="center"/>
              <w:rPr>
                <w:rFonts w:ascii="Times New Roman" w:hAnsi="Times New Roman"/>
                <w:sz w:val="24"/>
                <w:szCs w:val="24"/>
              </w:rPr>
            </w:pPr>
            <w:r w:rsidRPr="008D61B4">
              <w:rPr>
                <w:rFonts w:ascii="Times New Roman" w:hAnsi="Times New Roman"/>
                <w:sz w:val="24"/>
                <w:szCs w:val="24"/>
              </w:rPr>
              <w:t>№</w:t>
            </w:r>
          </w:p>
        </w:tc>
        <w:tc>
          <w:tcPr>
            <w:tcW w:w="2126" w:type="dxa"/>
            <w:vAlign w:val="center"/>
          </w:tcPr>
          <w:p w:rsidR="0048626A" w:rsidRPr="008D61B4" w:rsidRDefault="0048626A" w:rsidP="00AB2D56">
            <w:pPr>
              <w:spacing w:after="0" w:line="240" w:lineRule="auto"/>
              <w:jc w:val="center"/>
              <w:rPr>
                <w:rFonts w:ascii="Times New Roman" w:hAnsi="Times New Roman"/>
                <w:sz w:val="24"/>
                <w:szCs w:val="24"/>
              </w:rPr>
            </w:pPr>
            <w:r w:rsidRPr="008D61B4">
              <w:rPr>
                <w:rFonts w:ascii="Times New Roman" w:hAnsi="Times New Roman"/>
                <w:sz w:val="24"/>
                <w:szCs w:val="24"/>
              </w:rPr>
              <w:t>Наименование населённых пунктов</w:t>
            </w:r>
          </w:p>
        </w:tc>
        <w:tc>
          <w:tcPr>
            <w:tcW w:w="1134" w:type="dxa"/>
            <w:vAlign w:val="center"/>
          </w:tcPr>
          <w:p w:rsidR="0048626A" w:rsidRPr="008D61B4" w:rsidRDefault="0048626A" w:rsidP="00AB2D56">
            <w:pPr>
              <w:spacing w:after="0" w:line="240" w:lineRule="auto"/>
              <w:jc w:val="center"/>
              <w:rPr>
                <w:rFonts w:ascii="Times New Roman" w:hAnsi="Times New Roman"/>
                <w:sz w:val="24"/>
                <w:szCs w:val="24"/>
              </w:rPr>
            </w:pPr>
            <w:r w:rsidRPr="008D61B4">
              <w:rPr>
                <w:rFonts w:ascii="Times New Roman" w:hAnsi="Times New Roman"/>
                <w:sz w:val="24"/>
                <w:szCs w:val="24"/>
              </w:rPr>
              <w:t>Население чел.</w:t>
            </w:r>
          </w:p>
        </w:tc>
        <w:tc>
          <w:tcPr>
            <w:tcW w:w="2906" w:type="dxa"/>
            <w:vAlign w:val="center"/>
          </w:tcPr>
          <w:p w:rsidR="0048626A" w:rsidRPr="008D61B4" w:rsidRDefault="0048626A" w:rsidP="00AB2D56">
            <w:pPr>
              <w:spacing w:after="0" w:line="240" w:lineRule="auto"/>
              <w:jc w:val="center"/>
              <w:rPr>
                <w:rFonts w:ascii="Times New Roman" w:hAnsi="Times New Roman"/>
                <w:sz w:val="24"/>
                <w:szCs w:val="24"/>
              </w:rPr>
            </w:pPr>
            <w:r w:rsidRPr="008D61B4">
              <w:rPr>
                <w:rFonts w:ascii="Times New Roman" w:hAnsi="Times New Roman"/>
                <w:sz w:val="24"/>
                <w:szCs w:val="24"/>
              </w:rPr>
              <w:t>Общий объём ТБО</w:t>
            </w:r>
          </w:p>
          <w:p w:rsidR="0048626A" w:rsidRPr="008D61B4" w:rsidRDefault="0048626A" w:rsidP="00AB2D56">
            <w:pPr>
              <w:spacing w:after="0" w:line="240" w:lineRule="auto"/>
              <w:jc w:val="center"/>
              <w:rPr>
                <w:rFonts w:ascii="Times New Roman" w:hAnsi="Times New Roman"/>
                <w:sz w:val="24"/>
                <w:szCs w:val="24"/>
              </w:rPr>
            </w:pPr>
            <w:r w:rsidRPr="008D61B4">
              <w:rPr>
                <w:rFonts w:ascii="Times New Roman" w:hAnsi="Times New Roman"/>
                <w:sz w:val="24"/>
                <w:szCs w:val="24"/>
              </w:rPr>
              <w:t>(при норме 1,5 м</w:t>
            </w:r>
            <w:r w:rsidRPr="008D61B4">
              <w:rPr>
                <w:rFonts w:ascii="Times New Roman" w:hAnsi="Times New Roman"/>
                <w:sz w:val="24"/>
                <w:szCs w:val="24"/>
                <w:vertAlign w:val="superscript"/>
              </w:rPr>
              <w:t>3</w:t>
            </w:r>
            <w:r w:rsidRPr="008D61B4">
              <w:rPr>
                <w:rFonts w:ascii="Times New Roman" w:hAnsi="Times New Roman"/>
                <w:sz w:val="24"/>
                <w:szCs w:val="24"/>
              </w:rPr>
              <w:t>/год/чел) м</w:t>
            </w:r>
            <w:r w:rsidRPr="008D61B4">
              <w:rPr>
                <w:rFonts w:ascii="Times New Roman" w:hAnsi="Times New Roman"/>
                <w:sz w:val="24"/>
                <w:szCs w:val="24"/>
                <w:vertAlign w:val="superscript"/>
              </w:rPr>
              <w:t>3</w:t>
            </w:r>
            <w:r w:rsidRPr="008D61B4">
              <w:rPr>
                <w:rFonts w:ascii="Times New Roman" w:hAnsi="Times New Roman"/>
                <w:sz w:val="24"/>
                <w:szCs w:val="24"/>
              </w:rPr>
              <w:t>/год</w:t>
            </w:r>
          </w:p>
        </w:tc>
        <w:tc>
          <w:tcPr>
            <w:tcW w:w="2906" w:type="dxa"/>
            <w:vAlign w:val="center"/>
          </w:tcPr>
          <w:p w:rsidR="0048626A" w:rsidRPr="008D61B4" w:rsidRDefault="0048626A" w:rsidP="00AB2D56">
            <w:pPr>
              <w:spacing w:after="0" w:line="240" w:lineRule="auto"/>
              <w:jc w:val="center"/>
              <w:rPr>
                <w:rFonts w:ascii="Times New Roman" w:hAnsi="Times New Roman"/>
                <w:sz w:val="24"/>
                <w:szCs w:val="24"/>
              </w:rPr>
            </w:pPr>
            <w:r w:rsidRPr="008D61B4">
              <w:rPr>
                <w:rFonts w:ascii="Times New Roman" w:hAnsi="Times New Roman"/>
                <w:sz w:val="24"/>
                <w:szCs w:val="24"/>
              </w:rPr>
              <w:t>Объём ТБО, подлежащий утилизации</w:t>
            </w:r>
          </w:p>
          <w:p w:rsidR="0048626A" w:rsidRPr="008D61B4" w:rsidRDefault="0048626A" w:rsidP="00AB2D56">
            <w:pPr>
              <w:spacing w:after="0" w:line="240" w:lineRule="auto"/>
              <w:jc w:val="center"/>
              <w:rPr>
                <w:rFonts w:ascii="Times New Roman" w:hAnsi="Times New Roman"/>
                <w:sz w:val="24"/>
                <w:szCs w:val="24"/>
              </w:rPr>
            </w:pPr>
            <w:r w:rsidRPr="008D61B4">
              <w:rPr>
                <w:rFonts w:ascii="Times New Roman" w:hAnsi="Times New Roman"/>
                <w:sz w:val="24"/>
                <w:szCs w:val="24"/>
              </w:rPr>
              <w:t>(20% от общ.объёма) м</w:t>
            </w:r>
            <w:r w:rsidRPr="008D61B4">
              <w:rPr>
                <w:rFonts w:ascii="Times New Roman" w:hAnsi="Times New Roman"/>
                <w:sz w:val="24"/>
                <w:szCs w:val="24"/>
                <w:vertAlign w:val="superscript"/>
              </w:rPr>
              <w:t>3</w:t>
            </w:r>
            <w:r w:rsidRPr="008D61B4">
              <w:rPr>
                <w:rFonts w:ascii="Times New Roman" w:hAnsi="Times New Roman"/>
                <w:sz w:val="24"/>
                <w:szCs w:val="24"/>
              </w:rPr>
              <w:t>/год</w:t>
            </w:r>
          </w:p>
        </w:tc>
      </w:tr>
      <w:tr w:rsidR="0048626A" w:rsidRPr="008D61B4" w:rsidTr="00AB2D56">
        <w:tc>
          <w:tcPr>
            <w:tcW w:w="426" w:type="dxa"/>
            <w:vAlign w:val="center"/>
          </w:tcPr>
          <w:p w:rsidR="0048626A" w:rsidRPr="008D61B4" w:rsidRDefault="0048626A" w:rsidP="00AB2D56">
            <w:pPr>
              <w:spacing w:after="0" w:line="240" w:lineRule="auto"/>
              <w:jc w:val="center"/>
              <w:rPr>
                <w:rFonts w:ascii="Times New Roman" w:hAnsi="Times New Roman"/>
                <w:sz w:val="24"/>
                <w:szCs w:val="24"/>
              </w:rPr>
            </w:pPr>
            <w:r w:rsidRPr="008D61B4">
              <w:rPr>
                <w:rFonts w:ascii="Times New Roman" w:hAnsi="Times New Roman"/>
                <w:sz w:val="24"/>
                <w:szCs w:val="24"/>
              </w:rPr>
              <w:t>1</w:t>
            </w:r>
          </w:p>
        </w:tc>
        <w:tc>
          <w:tcPr>
            <w:tcW w:w="2126" w:type="dxa"/>
            <w:vAlign w:val="center"/>
          </w:tcPr>
          <w:p w:rsidR="0048626A" w:rsidRPr="008D61B4" w:rsidRDefault="0048626A" w:rsidP="00AB2D56">
            <w:pPr>
              <w:spacing w:after="0" w:line="240" w:lineRule="auto"/>
              <w:rPr>
                <w:rFonts w:ascii="Times New Roman" w:hAnsi="Times New Roman"/>
                <w:b/>
                <w:sz w:val="24"/>
                <w:szCs w:val="24"/>
              </w:rPr>
            </w:pPr>
            <w:r w:rsidRPr="008D61B4">
              <w:rPr>
                <w:rFonts w:ascii="Times New Roman" w:hAnsi="Times New Roman"/>
                <w:bCs/>
                <w:sz w:val="24"/>
                <w:szCs w:val="24"/>
              </w:rPr>
              <w:t>с. Вол</w:t>
            </w:r>
            <w:r>
              <w:rPr>
                <w:rFonts w:ascii="Times New Roman" w:hAnsi="Times New Roman"/>
                <w:bCs/>
                <w:sz w:val="24"/>
                <w:szCs w:val="24"/>
              </w:rPr>
              <w:t>оконовка</w:t>
            </w:r>
          </w:p>
        </w:tc>
        <w:tc>
          <w:tcPr>
            <w:tcW w:w="1134"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636</w:t>
            </w:r>
          </w:p>
        </w:tc>
        <w:tc>
          <w:tcPr>
            <w:tcW w:w="2906"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954</w:t>
            </w:r>
          </w:p>
        </w:tc>
        <w:tc>
          <w:tcPr>
            <w:tcW w:w="2906"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764</w:t>
            </w:r>
          </w:p>
        </w:tc>
      </w:tr>
      <w:tr w:rsidR="0048626A" w:rsidRPr="008D61B4" w:rsidTr="00AB2D56">
        <w:tc>
          <w:tcPr>
            <w:tcW w:w="426"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vAlign w:val="center"/>
          </w:tcPr>
          <w:p w:rsidR="0048626A" w:rsidRPr="008D61B4" w:rsidRDefault="0048626A" w:rsidP="00AB2D56">
            <w:pPr>
              <w:spacing w:after="0" w:line="240" w:lineRule="auto"/>
              <w:rPr>
                <w:rFonts w:ascii="Times New Roman" w:hAnsi="Times New Roman"/>
                <w:bCs/>
                <w:sz w:val="24"/>
                <w:szCs w:val="24"/>
              </w:rPr>
            </w:pPr>
            <w:r>
              <w:rPr>
                <w:rFonts w:ascii="Times New Roman" w:hAnsi="Times New Roman"/>
                <w:bCs/>
                <w:sz w:val="24"/>
                <w:szCs w:val="24"/>
              </w:rPr>
              <w:t>с.Завалищено</w:t>
            </w:r>
          </w:p>
        </w:tc>
        <w:tc>
          <w:tcPr>
            <w:tcW w:w="1134"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277</w:t>
            </w:r>
          </w:p>
        </w:tc>
        <w:tc>
          <w:tcPr>
            <w:tcW w:w="2906"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415</w:t>
            </w:r>
          </w:p>
        </w:tc>
        <w:tc>
          <w:tcPr>
            <w:tcW w:w="2906"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332</w:t>
            </w:r>
          </w:p>
        </w:tc>
      </w:tr>
      <w:tr w:rsidR="0048626A" w:rsidRPr="008D61B4" w:rsidTr="00AB2D56">
        <w:tc>
          <w:tcPr>
            <w:tcW w:w="426"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3</w:t>
            </w:r>
          </w:p>
        </w:tc>
        <w:tc>
          <w:tcPr>
            <w:tcW w:w="2126" w:type="dxa"/>
            <w:vAlign w:val="center"/>
          </w:tcPr>
          <w:p w:rsidR="0048626A" w:rsidRPr="008D61B4" w:rsidRDefault="0048626A" w:rsidP="00AB2D56">
            <w:pPr>
              <w:spacing w:after="0" w:line="240" w:lineRule="auto"/>
              <w:rPr>
                <w:rFonts w:ascii="Times New Roman" w:hAnsi="Times New Roman"/>
                <w:bCs/>
                <w:sz w:val="24"/>
                <w:szCs w:val="24"/>
              </w:rPr>
            </w:pPr>
            <w:r>
              <w:rPr>
                <w:rFonts w:ascii="Times New Roman" w:hAnsi="Times New Roman"/>
                <w:bCs/>
                <w:sz w:val="24"/>
                <w:szCs w:val="24"/>
              </w:rPr>
              <w:t>с.Окуни</w:t>
            </w:r>
          </w:p>
        </w:tc>
        <w:tc>
          <w:tcPr>
            <w:tcW w:w="1134"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327</w:t>
            </w:r>
          </w:p>
        </w:tc>
        <w:tc>
          <w:tcPr>
            <w:tcW w:w="2906"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490</w:t>
            </w:r>
          </w:p>
        </w:tc>
        <w:tc>
          <w:tcPr>
            <w:tcW w:w="2906" w:type="dxa"/>
            <w:vAlign w:val="center"/>
          </w:tcPr>
          <w:p w:rsidR="0048626A" w:rsidRPr="008D61B4" w:rsidRDefault="0048626A" w:rsidP="00AB2D56">
            <w:pPr>
              <w:spacing w:after="0" w:line="240" w:lineRule="auto"/>
              <w:jc w:val="center"/>
              <w:rPr>
                <w:rFonts w:ascii="Times New Roman" w:hAnsi="Times New Roman"/>
                <w:sz w:val="24"/>
                <w:szCs w:val="24"/>
              </w:rPr>
            </w:pPr>
            <w:r>
              <w:rPr>
                <w:rFonts w:ascii="Times New Roman" w:hAnsi="Times New Roman"/>
                <w:sz w:val="24"/>
                <w:szCs w:val="24"/>
              </w:rPr>
              <w:t>392</w:t>
            </w:r>
          </w:p>
        </w:tc>
      </w:tr>
      <w:tr w:rsidR="0048626A" w:rsidRPr="008D61B4" w:rsidTr="00AB2D56">
        <w:tc>
          <w:tcPr>
            <w:tcW w:w="426" w:type="dxa"/>
            <w:vAlign w:val="center"/>
          </w:tcPr>
          <w:p w:rsidR="0048626A" w:rsidRPr="008D61B4" w:rsidRDefault="0048626A" w:rsidP="00AB2D56">
            <w:pPr>
              <w:spacing w:after="0" w:line="240" w:lineRule="auto"/>
              <w:jc w:val="center"/>
              <w:rPr>
                <w:rFonts w:ascii="Times New Roman" w:hAnsi="Times New Roman"/>
                <w:b/>
                <w:sz w:val="24"/>
                <w:szCs w:val="24"/>
              </w:rPr>
            </w:pPr>
          </w:p>
        </w:tc>
        <w:tc>
          <w:tcPr>
            <w:tcW w:w="2126" w:type="dxa"/>
            <w:vAlign w:val="center"/>
          </w:tcPr>
          <w:p w:rsidR="0048626A" w:rsidRPr="008D61B4" w:rsidRDefault="0048626A" w:rsidP="00AB2D56">
            <w:pPr>
              <w:spacing w:after="0" w:line="240" w:lineRule="auto"/>
              <w:rPr>
                <w:rFonts w:ascii="Times New Roman" w:hAnsi="Times New Roman"/>
                <w:b/>
                <w:sz w:val="24"/>
                <w:szCs w:val="24"/>
              </w:rPr>
            </w:pPr>
            <w:r w:rsidRPr="008D61B4">
              <w:rPr>
                <w:rFonts w:ascii="Times New Roman" w:hAnsi="Times New Roman"/>
                <w:b/>
                <w:bCs/>
                <w:sz w:val="24"/>
                <w:szCs w:val="24"/>
              </w:rPr>
              <w:t>Итого</w:t>
            </w:r>
          </w:p>
        </w:tc>
        <w:tc>
          <w:tcPr>
            <w:tcW w:w="1134" w:type="dxa"/>
            <w:vAlign w:val="center"/>
          </w:tcPr>
          <w:p w:rsidR="0048626A" w:rsidRPr="008D61B4" w:rsidRDefault="0048626A" w:rsidP="00AB2D56">
            <w:pPr>
              <w:spacing w:after="0" w:line="240" w:lineRule="auto"/>
              <w:jc w:val="center"/>
              <w:rPr>
                <w:rFonts w:ascii="Times New Roman" w:hAnsi="Times New Roman"/>
                <w:b/>
                <w:sz w:val="24"/>
                <w:szCs w:val="24"/>
              </w:rPr>
            </w:pPr>
            <w:r>
              <w:rPr>
                <w:rFonts w:ascii="Times New Roman" w:hAnsi="Times New Roman"/>
                <w:b/>
                <w:sz w:val="24"/>
                <w:szCs w:val="24"/>
              </w:rPr>
              <w:t>1240</w:t>
            </w:r>
          </w:p>
        </w:tc>
        <w:tc>
          <w:tcPr>
            <w:tcW w:w="2906" w:type="dxa"/>
            <w:vAlign w:val="center"/>
          </w:tcPr>
          <w:p w:rsidR="0048626A" w:rsidRPr="008D61B4" w:rsidRDefault="0048626A" w:rsidP="00AB2D56">
            <w:pPr>
              <w:spacing w:after="0" w:line="240" w:lineRule="auto"/>
              <w:jc w:val="center"/>
              <w:rPr>
                <w:rFonts w:ascii="Times New Roman" w:hAnsi="Times New Roman"/>
                <w:b/>
                <w:sz w:val="24"/>
                <w:szCs w:val="24"/>
              </w:rPr>
            </w:pPr>
            <w:r>
              <w:rPr>
                <w:rFonts w:ascii="Times New Roman" w:hAnsi="Times New Roman"/>
                <w:b/>
                <w:sz w:val="24"/>
                <w:szCs w:val="24"/>
              </w:rPr>
              <w:t>1859</w:t>
            </w:r>
          </w:p>
        </w:tc>
        <w:tc>
          <w:tcPr>
            <w:tcW w:w="2906" w:type="dxa"/>
            <w:vAlign w:val="center"/>
          </w:tcPr>
          <w:p w:rsidR="0048626A" w:rsidRPr="008D61B4" w:rsidRDefault="0048626A" w:rsidP="00AB2D56">
            <w:pPr>
              <w:spacing w:after="0" w:line="240" w:lineRule="auto"/>
              <w:jc w:val="center"/>
              <w:rPr>
                <w:rFonts w:ascii="Times New Roman" w:hAnsi="Times New Roman"/>
                <w:b/>
                <w:sz w:val="24"/>
                <w:szCs w:val="24"/>
              </w:rPr>
            </w:pPr>
            <w:r>
              <w:rPr>
                <w:rFonts w:ascii="Times New Roman" w:hAnsi="Times New Roman"/>
                <w:b/>
                <w:sz w:val="24"/>
                <w:szCs w:val="24"/>
              </w:rPr>
              <w:t>1488</w:t>
            </w:r>
          </w:p>
        </w:tc>
      </w:tr>
    </w:tbl>
    <w:p w:rsidR="0048626A" w:rsidRPr="00D019B2" w:rsidRDefault="0048626A" w:rsidP="00687207">
      <w:pPr>
        <w:spacing w:after="0" w:line="360" w:lineRule="auto"/>
        <w:ind w:firstLine="709"/>
        <w:jc w:val="both"/>
        <w:rPr>
          <w:rFonts w:ascii="Times New Roman" w:hAnsi="Times New Roman"/>
          <w:sz w:val="24"/>
          <w:szCs w:val="24"/>
        </w:rPr>
      </w:pPr>
      <w:r w:rsidRPr="00D019B2">
        <w:rPr>
          <w:rFonts w:ascii="Times New Roman" w:hAnsi="Times New Roman"/>
          <w:sz w:val="24"/>
          <w:szCs w:val="24"/>
        </w:rPr>
        <w:t>Проектный объем ТБО предлагается утилизировать на существующей свалке. На территории свалки необходимо проводите регулярные мероприятия технического обслуживания площадей занятых ТБО.</w:t>
      </w:r>
    </w:p>
    <w:p w:rsidR="0048626A" w:rsidRPr="00E54680" w:rsidRDefault="0048626A" w:rsidP="00687207">
      <w:pPr>
        <w:spacing w:after="0" w:line="360" w:lineRule="auto"/>
        <w:jc w:val="center"/>
        <w:rPr>
          <w:rStyle w:val="FontStyle12"/>
          <w:rFonts w:ascii="Times New Roman" w:hAnsi="Times New Roman" w:cs="Times New Roman"/>
          <w:sz w:val="24"/>
          <w:szCs w:val="24"/>
        </w:rPr>
      </w:pPr>
      <w:r w:rsidRPr="00D019B2">
        <w:rPr>
          <w:rFonts w:ascii="Times New Roman" w:hAnsi="Times New Roman"/>
          <w:sz w:val="24"/>
          <w:szCs w:val="24"/>
        </w:rPr>
        <w:t>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48626A" w:rsidRDefault="0048626A" w:rsidP="00C47F8E">
      <w:pPr>
        <w:spacing w:after="0" w:line="360" w:lineRule="auto"/>
        <w:rPr>
          <w:rStyle w:val="FontStyle12"/>
          <w:rFonts w:ascii="Times New Roman" w:hAnsi="Times New Roman" w:cs="Times New Roman"/>
          <w:sz w:val="24"/>
          <w:szCs w:val="24"/>
        </w:rPr>
      </w:pPr>
      <w:r>
        <w:rPr>
          <w:rFonts w:ascii="Times New Roman" w:hAnsi="Times New Roman"/>
          <w:b/>
          <w:bCs/>
          <w:sz w:val="24"/>
          <w:szCs w:val="24"/>
          <w:lang w:eastAsia="ru-RU"/>
        </w:rPr>
        <w:t>3.4.</w:t>
      </w:r>
      <w:r w:rsidRPr="00A84563">
        <w:rPr>
          <w:rFonts w:ascii="Times New Roman" w:hAnsi="Times New Roman"/>
          <w:b/>
          <w:bCs/>
          <w:sz w:val="24"/>
          <w:szCs w:val="24"/>
          <w:lang w:eastAsia="ru-RU"/>
        </w:rPr>
        <w:t>Электроэнергия</w:t>
      </w:r>
      <w:r>
        <w:rPr>
          <w:rFonts w:ascii="Times New Roman" w:hAnsi="Times New Roman"/>
          <w:b/>
          <w:bCs/>
          <w:sz w:val="24"/>
          <w:szCs w:val="24"/>
          <w:lang w:eastAsia="ru-RU"/>
        </w:rPr>
        <w:t xml:space="preserve"> </w:t>
      </w:r>
    </w:p>
    <w:p w:rsidR="0048626A" w:rsidRDefault="0048626A" w:rsidP="00F4558F">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48626A" w:rsidRDefault="0048626A" w:rsidP="00F4558F">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Волоконовского сельского поселения эксплуатацией объектов электроэнергетики занимается Чернянский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Чернянский участок ОАО «Белгородская сбытовая компания».  Действующая договорная система: заключение договоров в письменной форме с потребителями и заключение договоров в устной форме ( публичный договор). Из 580 потребителей заключено 580 договоров в письменной и устной формах, что составляет 100%. Система расчетов осуществляется в соответствии с положениями Жилищного кодекса РФ </w:t>
      </w:r>
    </w:p>
    <w:p w:rsidR="0048626A" w:rsidRDefault="0048626A" w:rsidP="00F4558F">
      <w:pPr>
        <w:spacing w:after="0" w:line="360" w:lineRule="auto"/>
        <w:jc w:val="both"/>
        <w:rPr>
          <w:rStyle w:val="FontStyle12"/>
          <w:rFonts w:ascii="Times New Roman" w:hAnsi="Times New Roman" w:cs="Times New Roman"/>
          <w:b w:val="0"/>
          <w:sz w:val="24"/>
          <w:szCs w:val="24"/>
        </w:rPr>
      </w:pPr>
    </w:p>
    <w:p w:rsidR="0048626A" w:rsidRDefault="0048626A" w:rsidP="00F4558F">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48626A" w:rsidRDefault="0048626A" w:rsidP="00F4558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580 жилых домов, подключенных к централизованной системе электроснабжения. Все 580 жилых домов оснащены приборами учета, что составляет 100%.  Из 10 учреждений социальной сферы и прочих потребителей в 10  расчет производится по приборам учета, что составляет 100 %.</w:t>
      </w:r>
    </w:p>
    <w:p w:rsidR="0048626A" w:rsidRDefault="0048626A" w:rsidP="00F4558F">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48626A" w:rsidRDefault="0048626A" w:rsidP="00F4558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электроснабжения функционирует надежно. Серьезных аварий и перебоев в электроснабжении  за истекший период времени не было.  </w:t>
      </w:r>
    </w:p>
    <w:p w:rsidR="0048626A" w:rsidRPr="00C56629" w:rsidRDefault="0048626A" w:rsidP="00F4558F">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48626A" w:rsidRDefault="0048626A" w:rsidP="0054254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электроснабжения ежегодно утверждаются комиссией по государственному регулированию цен и тарифов в Белгородской области. </w:t>
      </w:r>
    </w:p>
    <w:p w:rsidR="0048626A" w:rsidRPr="00101639" w:rsidRDefault="0048626A" w:rsidP="00F4558F">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48626A" w:rsidRDefault="0048626A" w:rsidP="00F4558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электроснабжения связаны с организацией наружного освещения, в частности: требуется замена действующих алюминиевых электрических линий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48626A" w:rsidRPr="00AC4663" w:rsidRDefault="0048626A" w:rsidP="00F4558F">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48626A" w:rsidRDefault="0048626A" w:rsidP="00C86A50">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Волоконовского сельского поселения утверждена и реализуется программа энергосбережения и повышения энергетической эффективности. Во всех учреждениях социальной сферы производится замена ламп накаливания на энергосберегающие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48626A" w:rsidRPr="00AC4663" w:rsidRDefault="0048626A" w:rsidP="00F4558F">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48626A" w:rsidRPr="00D019B2" w:rsidRDefault="0048626A" w:rsidP="00A84563">
      <w:pPr>
        <w:spacing w:after="0" w:line="360" w:lineRule="auto"/>
        <w:ind w:firstLine="709"/>
        <w:jc w:val="both"/>
        <w:rPr>
          <w:rFonts w:ascii="Times New Roman" w:hAnsi="Times New Roman"/>
          <w:sz w:val="24"/>
          <w:szCs w:val="24"/>
        </w:rPr>
      </w:pPr>
      <w:r w:rsidRPr="00D019B2">
        <w:rPr>
          <w:rFonts w:ascii="Times New Roman" w:hAnsi="Times New Roman"/>
          <w:sz w:val="24"/>
          <w:szCs w:val="24"/>
        </w:rPr>
        <w:t>Основным исто</w:t>
      </w:r>
      <w:r>
        <w:rPr>
          <w:rFonts w:ascii="Times New Roman" w:hAnsi="Times New Roman"/>
          <w:sz w:val="24"/>
          <w:szCs w:val="24"/>
        </w:rPr>
        <w:t>чник питания потребителей Волоконов</w:t>
      </w:r>
      <w:r w:rsidRPr="00D019B2">
        <w:rPr>
          <w:rFonts w:ascii="Times New Roman" w:hAnsi="Times New Roman"/>
          <w:sz w:val="24"/>
          <w:szCs w:val="24"/>
        </w:rPr>
        <w:t>ского сельского поселени</w:t>
      </w:r>
      <w:r>
        <w:rPr>
          <w:rFonts w:ascii="Times New Roman" w:hAnsi="Times New Roman"/>
          <w:sz w:val="24"/>
          <w:szCs w:val="24"/>
        </w:rPr>
        <w:t>я  останется ПС «Чернянка».</w:t>
      </w:r>
      <w:r w:rsidRPr="00D019B2">
        <w:rPr>
          <w:rFonts w:ascii="Times New Roman" w:hAnsi="Times New Roman"/>
          <w:sz w:val="24"/>
          <w:szCs w:val="24"/>
        </w:rPr>
        <w:t xml:space="preserve"> Электроснабжение новых потребителей поселения намечается присоединением новых нагрузок по сетям 10 кВ и 0,4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w:t>
      </w:r>
      <w:r>
        <w:rPr>
          <w:rFonts w:ascii="Times New Roman" w:hAnsi="Times New Roman"/>
          <w:sz w:val="24"/>
          <w:szCs w:val="24"/>
        </w:rPr>
        <w:t>ерспективных потребителей Волоконо</w:t>
      </w:r>
      <w:r w:rsidRPr="00D019B2">
        <w:rPr>
          <w:rFonts w:ascii="Times New Roman" w:hAnsi="Times New Roman"/>
          <w:sz w:val="24"/>
          <w:szCs w:val="24"/>
        </w:rPr>
        <w:t>вского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w:t>
      </w:r>
      <w:r>
        <w:rPr>
          <w:rFonts w:ascii="Times New Roman" w:hAnsi="Times New Roman"/>
          <w:sz w:val="24"/>
          <w:szCs w:val="24"/>
        </w:rPr>
        <w:t>редач 35 кВ ПС «Чернянка»</w:t>
      </w:r>
      <w:r w:rsidRPr="00D019B2">
        <w:rPr>
          <w:rFonts w:ascii="Times New Roman" w:hAnsi="Times New Roman"/>
          <w:sz w:val="24"/>
          <w:szCs w:val="24"/>
        </w:rPr>
        <w:t xml:space="preserve">. </w:t>
      </w:r>
    </w:p>
    <w:p w:rsidR="0048626A" w:rsidRPr="00D019B2" w:rsidRDefault="0048626A" w:rsidP="00A84563">
      <w:pPr>
        <w:spacing w:after="0" w:line="360" w:lineRule="auto"/>
        <w:ind w:firstLine="709"/>
        <w:jc w:val="both"/>
        <w:rPr>
          <w:rFonts w:ascii="Times New Roman" w:hAnsi="Times New Roman"/>
          <w:sz w:val="24"/>
          <w:szCs w:val="24"/>
        </w:rPr>
      </w:pPr>
      <w:r w:rsidRPr="00D019B2">
        <w:rPr>
          <w:rFonts w:ascii="Times New Roman" w:hAnsi="Times New Roman"/>
          <w:sz w:val="24"/>
          <w:szCs w:val="24"/>
        </w:rPr>
        <w:t>Перечень мероприятий:</w:t>
      </w:r>
    </w:p>
    <w:p w:rsidR="0048626A" w:rsidRPr="00D019B2" w:rsidRDefault="0048626A" w:rsidP="00A84563">
      <w:pPr>
        <w:numPr>
          <w:ilvl w:val="0"/>
          <w:numId w:val="2"/>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Провести комплекс мероприятий направленный на повышение эффективности потребления электроэнергии.</w:t>
      </w:r>
    </w:p>
    <w:p w:rsidR="0048626A" w:rsidRPr="00D019B2" w:rsidRDefault="0048626A" w:rsidP="00A84563">
      <w:pPr>
        <w:numPr>
          <w:ilvl w:val="0"/>
          <w:numId w:val="2"/>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Провести комплекс мероприятий необходимых для внедрения двух- трехтарифной оплаты за электроэнергию, что будет способствовать выравниванию потребления электроэнергии в течении суток.</w:t>
      </w:r>
    </w:p>
    <w:p w:rsidR="0048626A" w:rsidRPr="00D019B2" w:rsidRDefault="0048626A" w:rsidP="00A84563">
      <w:pPr>
        <w:numPr>
          <w:ilvl w:val="0"/>
          <w:numId w:val="2"/>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Выполнить строительство электроэнергетических сетей к проектируемым районам но</w:t>
      </w:r>
      <w:r>
        <w:rPr>
          <w:rFonts w:ascii="Times New Roman" w:hAnsi="Times New Roman"/>
          <w:sz w:val="24"/>
          <w:szCs w:val="24"/>
        </w:rPr>
        <w:t>вого строительства</w:t>
      </w:r>
      <w:r w:rsidRPr="00D019B2">
        <w:rPr>
          <w:rFonts w:ascii="Times New Roman" w:hAnsi="Times New Roman"/>
          <w:sz w:val="24"/>
          <w:szCs w:val="24"/>
        </w:rPr>
        <w:t>.</w:t>
      </w:r>
    </w:p>
    <w:p w:rsidR="0048626A" w:rsidRPr="00D019B2" w:rsidRDefault="0048626A" w:rsidP="00A84563">
      <w:pPr>
        <w:numPr>
          <w:ilvl w:val="0"/>
          <w:numId w:val="2"/>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Выполнить строительство ТП для объектов но</w:t>
      </w:r>
      <w:r>
        <w:rPr>
          <w:rFonts w:ascii="Times New Roman" w:hAnsi="Times New Roman"/>
          <w:sz w:val="24"/>
          <w:szCs w:val="24"/>
        </w:rPr>
        <w:t>вого строительства</w:t>
      </w:r>
      <w:r w:rsidRPr="00D019B2">
        <w:rPr>
          <w:rFonts w:ascii="Times New Roman" w:hAnsi="Times New Roman"/>
          <w:sz w:val="24"/>
          <w:szCs w:val="24"/>
        </w:rPr>
        <w:t>.</w:t>
      </w:r>
    </w:p>
    <w:p w:rsidR="0048626A" w:rsidRPr="00D019B2" w:rsidRDefault="0048626A" w:rsidP="00A84563">
      <w:pPr>
        <w:numPr>
          <w:ilvl w:val="0"/>
          <w:numId w:val="2"/>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Разработать и реализовать схему освещения населенных пунктов сельского поселения</w:t>
      </w:r>
    </w:p>
    <w:p w:rsidR="0048626A" w:rsidRPr="00D019B2" w:rsidRDefault="0048626A" w:rsidP="00A84563">
      <w:pPr>
        <w:pStyle w:val="1"/>
        <w:numPr>
          <w:ilvl w:val="0"/>
          <w:numId w:val="2"/>
        </w:numPr>
        <w:tabs>
          <w:tab w:val="num" w:pos="567"/>
        </w:tabs>
        <w:spacing w:line="360" w:lineRule="auto"/>
        <w:ind w:left="0" w:firstLine="709"/>
        <w:jc w:val="both"/>
      </w:pPr>
      <w:r w:rsidRPr="00D019B2">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48626A" w:rsidRDefault="0048626A" w:rsidP="00A84563">
      <w:pPr>
        <w:pStyle w:val="1"/>
        <w:numPr>
          <w:ilvl w:val="0"/>
          <w:numId w:val="2"/>
        </w:numPr>
        <w:tabs>
          <w:tab w:val="num" w:pos="567"/>
        </w:tabs>
        <w:spacing w:line="360" w:lineRule="auto"/>
        <w:ind w:left="0" w:firstLine="709"/>
        <w:jc w:val="both"/>
      </w:pPr>
      <w:r w:rsidRPr="00D019B2">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48626A" w:rsidRDefault="0048626A" w:rsidP="00C47F8E">
      <w:pPr>
        <w:spacing w:after="0" w:line="360" w:lineRule="auto"/>
        <w:rPr>
          <w:rFonts w:ascii="Times New Roman" w:hAnsi="Times New Roman"/>
          <w:b/>
          <w:bCs/>
          <w:sz w:val="24"/>
          <w:szCs w:val="24"/>
          <w:lang w:eastAsia="ru-RU"/>
        </w:rPr>
      </w:pPr>
    </w:p>
    <w:p w:rsidR="0048626A" w:rsidRDefault="0048626A" w:rsidP="00C47F8E">
      <w:pPr>
        <w:spacing w:after="0" w:line="360" w:lineRule="auto"/>
        <w:rPr>
          <w:rStyle w:val="FontStyle12"/>
          <w:rFonts w:ascii="Times New Roman" w:hAnsi="Times New Roman" w:cs="Times New Roman"/>
          <w:sz w:val="24"/>
          <w:szCs w:val="24"/>
        </w:rPr>
      </w:pPr>
      <w:r>
        <w:rPr>
          <w:rFonts w:ascii="Times New Roman" w:hAnsi="Times New Roman"/>
          <w:b/>
          <w:bCs/>
          <w:sz w:val="24"/>
          <w:szCs w:val="24"/>
          <w:lang w:eastAsia="ru-RU"/>
        </w:rPr>
        <w:t>3.5.</w:t>
      </w:r>
      <w:r w:rsidRPr="00A84563">
        <w:rPr>
          <w:rFonts w:ascii="Times New Roman" w:hAnsi="Times New Roman"/>
          <w:b/>
          <w:bCs/>
          <w:sz w:val="24"/>
          <w:szCs w:val="24"/>
          <w:lang w:eastAsia="ru-RU"/>
        </w:rPr>
        <w:t>Теплоснабжение</w:t>
      </w:r>
      <w:r>
        <w:rPr>
          <w:rFonts w:ascii="Times New Roman" w:hAnsi="Times New Roman"/>
          <w:b/>
          <w:bCs/>
          <w:sz w:val="24"/>
          <w:szCs w:val="24"/>
          <w:lang w:eastAsia="ru-RU"/>
        </w:rPr>
        <w:t xml:space="preserve"> </w:t>
      </w:r>
    </w:p>
    <w:p w:rsidR="0048626A" w:rsidRDefault="0048626A" w:rsidP="00706B2E">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48626A" w:rsidRDefault="0048626A" w:rsidP="006F56F6">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Волоконовского сельского поселения работает одна организация – МУП «Теплоком», которая оказывает весь спектр услуг по теплоснабжению потребителей и является гарантирующим поставщиком тепловой энергии. Действующая договорная система: заключение договоров в письменной форме с потребителями. 1 юридическое лицо заключило с МУП «Теплоком» 1 договор в письменной форме, что составляет 100%. Система расчетов осуществляется в соответствии с положениями жилищного кодекса РФ и  Порядком расчетов за тепловую энергию и природный газ, утвержденным постановлением правительства РФ от 08.08.2012 №808 </w:t>
      </w:r>
    </w:p>
    <w:p w:rsidR="0048626A" w:rsidRPr="00706B2E" w:rsidRDefault="0048626A" w:rsidP="00F80BAF">
      <w:pPr>
        <w:pStyle w:val="ListParagraph"/>
        <w:spacing w:after="0" w:line="360" w:lineRule="auto"/>
        <w:ind w:left="720"/>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доля поставки ресурса по приборам учета</w:t>
      </w:r>
    </w:p>
    <w:p w:rsidR="0048626A" w:rsidRDefault="0048626A" w:rsidP="00F80BAF">
      <w:pPr>
        <w:pStyle w:val="ListParagraph"/>
        <w:spacing w:after="0" w:line="360" w:lineRule="auto"/>
        <w:ind w:left="720"/>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На</w:t>
      </w:r>
      <w:r>
        <w:rPr>
          <w:rStyle w:val="FontStyle12"/>
          <w:rFonts w:ascii="Times New Roman" w:hAnsi="Times New Roman" w:cs="Times New Roman"/>
          <w:b w:val="0"/>
          <w:sz w:val="24"/>
          <w:szCs w:val="24"/>
        </w:rPr>
        <w:t xml:space="preserve"> территории поселения нет объектов социальной сферы</w:t>
      </w:r>
      <w:r w:rsidRPr="00706B2E">
        <w:rPr>
          <w:rStyle w:val="FontStyle12"/>
          <w:rFonts w:ascii="Times New Roman" w:hAnsi="Times New Roman" w:cs="Times New Roman"/>
          <w:b w:val="0"/>
          <w:sz w:val="24"/>
          <w:szCs w:val="24"/>
        </w:rPr>
        <w:t xml:space="preserve">, подключенных к централизованной системе </w:t>
      </w:r>
      <w:r>
        <w:rPr>
          <w:rStyle w:val="FontStyle12"/>
          <w:rFonts w:ascii="Times New Roman" w:hAnsi="Times New Roman" w:cs="Times New Roman"/>
          <w:b w:val="0"/>
          <w:sz w:val="24"/>
          <w:szCs w:val="24"/>
        </w:rPr>
        <w:t>тепло</w:t>
      </w:r>
      <w:r w:rsidRPr="00706B2E">
        <w:rPr>
          <w:rStyle w:val="FontStyle12"/>
          <w:rFonts w:ascii="Times New Roman" w:hAnsi="Times New Roman" w:cs="Times New Roman"/>
          <w:b w:val="0"/>
          <w:sz w:val="24"/>
          <w:szCs w:val="24"/>
        </w:rPr>
        <w:t xml:space="preserve">снабжения. </w:t>
      </w:r>
    </w:p>
    <w:p w:rsidR="0048626A" w:rsidRPr="00706B2E" w:rsidRDefault="0048626A" w:rsidP="00F80BAF">
      <w:pPr>
        <w:pStyle w:val="ListParagraph"/>
        <w:spacing w:after="0" w:line="360" w:lineRule="auto"/>
        <w:ind w:left="720"/>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xml:space="preserve">-надежность работы системы </w:t>
      </w:r>
    </w:p>
    <w:p w:rsidR="0048626A" w:rsidRPr="00F80BAF" w:rsidRDefault="0048626A" w:rsidP="00F80BAF">
      <w:pPr>
        <w:spacing w:after="0" w:line="360" w:lineRule="auto"/>
        <w:ind w:left="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b w:val="0"/>
          <w:sz w:val="24"/>
          <w:szCs w:val="24"/>
        </w:rPr>
        <w:t xml:space="preserve">Существующая система теплоснабжения функционирует без серьезных аварий и перебоев. </w:t>
      </w:r>
    </w:p>
    <w:p w:rsidR="0048626A" w:rsidRPr="00F80BAF" w:rsidRDefault="0048626A" w:rsidP="00F80BAF">
      <w:pPr>
        <w:spacing w:after="0" w:line="360" w:lineRule="auto"/>
        <w:ind w:left="426"/>
        <w:jc w:val="both"/>
        <w:rPr>
          <w:rStyle w:val="FontStyle12"/>
          <w:rFonts w:ascii="Times New Roman" w:hAnsi="Times New Roman" w:cs="Times New Roman"/>
          <w:sz w:val="24"/>
          <w:szCs w:val="24"/>
        </w:rPr>
      </w:pPr>
      <w:r w:rsidRPr="00F80BAF">
        <w:rPr>
          <w:rStyle w:val="FontStyle12"/>
          <w:rFonts w:ascii="Times New Roman" w:hAnsi="Times New Roman" w:cs="Times New Roman"/>
          <w:sz w:val="24"/>
          <w:szCs w:val="24"/>
        </w:rPr>
        <w:t>-качество поставляемого ресурса</w:t>
      </w:r>
    </w:p>
    <w:p w:rsidR="0048626A" w:rsidRPr="00F80BAF" w:rsidRDefault="0048626A" w:rsidP="00F80BAF">
      <w:pPr>
        <w:spacing w:after="0" w:line="360" w:lineRule="auto"/>
        <w:ind w:left="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Отпуск тепла осуществляется в соответствии с утвержденным температурным графиком.</w:t>
      </w:r>
    </w:p>
    <w:p w:rsidR="0048626A" w:rsidRPr="00706B2E" w:rsidRDefault="0048626A" w:rsidP="009E7E77">
      <w:pPr>
        <w:pStyle w:val="ListParagraph"/>
        <w:spacing w:after="0" w:line="360" w:lineRule="auto"/>
        <w:ind w:left="786"/>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xml:space="preserve">   - технические и технологические проблемы в системе</w:t>
      </w:r>
    </w:p>
    <w:p w:rsidR="0048626A" w:rsidRDefault="0048626A" w:rsidP="009E7E77">
      <w:pPr>
        <w:pStyle w:val="ListParagraph"/>
        <w:spacing w:after="0" w:line="360" w:lineRule="auto"/>
        <w:ind w:left="786"/>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Избыточная установленная тепловая мощность на отдельных источниках приводит к росту эксплуатационных расходов при производстве тепловой энергии (амортизационные отчисления, электроэнергия, ремонт оборудования, штат, заработная плата персонала), а следовательно, к увеличению затрат на выработку тепловой энергии.</w:t>
      </w:r>
    </w:p>
    <w:p w:rsidR="0048626A" w:rsidRDefault="0048626A" w:rsidP="009E7E77">
      <w:pPr>
        <w:pStyle w:val="ListParagraph"/>
        <w:spacing w:after="0" w:line="360" w:lineRule="auto"/>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Отсутствие приборов учета отпускаемой тепловой энергии. Пока на котельных количество отпускаемой потребителям теплоты не будет определяться по приборам учета, установленных на выводах тепловых сетей, реальных результатов по экономии топлива в них ожидать трудно.</w:t>
      </w:r>
    </w:p>
    <w:p w:rsidR="0048626A" w:rsidRPr="00706B2E" w:rsidRDefault="0048626A" w:rsidP="009E7E77">
      <w:pPr>
        <w:pStyle w:val="ListParagraph"/>
        <w:spacing w:after="0" w:line="360" w:lineRule="auto"/>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Поскольку гидравлический режим в тепловых сетях не налажен, в системах теплоснабжения  расход теплоносителя превышает нормативный на 30-50%</w:t>
      </w:r>
    </w:p>
    <w:p w:rsidR="0048626A" w:rsidRPr="004D1A43" w:rsidRDefault="0048626A" w:rsidP="009E7E77">
      <w:pPr>
        <w:pStyle w:val="ListParagraph"/>
        <w:spacing w:after="0" w:line="360" w:lineRule="auto"/>
        <w:ind w:left="786"/>
        <w:jc w:val="both"/>
        <w:rPr>
          <w:rStyle w:val="FontStyle12"/>
          <w:rFonts w:ascii="Times New Roman" w:hAnsi="Times New Roman" w:cs="Times New Roman"/>
          <w:sz w:val="24"/>
          <w:szCs w:val="24"/>
        </w:rPr>
      </w:pPr>
      <w:r w:rsidRPr="004D1A43">
        <w:rPr>
          <w:rStyle w:val="FontStyle12"/>
          <w:rFonts w:ascii="Times New Roman" w:hAnsi="Times New Roman" w:cs="Times New Roman"/>
          <w:sz w:val="24"/>
          <w:szCs w:val="24"/>
        </w:rPr>
        <w:t>- энергоресурсосбережение</w:t>
      </w:r>
    </w:p>
    <w:p w:rsidR="0048626A" w:rsidRPr="004D1A43" w:rsidRDefault="0048626A" w:rsidP="009E7E77">
      <w:pPr>
        <w:pStyle w:val="ListParagraph"/>
        <w:spacing w:after="0" w:line="360" w:lineRule="auto"/>
        <w:ind w:left="786"/>
        <w:jc w:val="both"/>
        <w:rPr>
          <w:rStyle w:val="FontStyle12"/>
          <w:rFonts w:ascii="Times New Roman" w:hAnsi="Times New Roman" w:cs="Times New Roman"/>
          <w:b w:val="0"/>
          <w:sz w:val="24"/>
          <w:szCs w:val="24"/>
        </w:rPr>
      </w:pPr>
      <w:r w:rsidRPr="004D1A43">
        <w:rPr>
          <w:rStyle w:val="FontStyle12"/>
          <w:rFonts w:ascii="Times New Roman" w:hAnsi="Times New Roman" w:cs="Times New Roman"/>
          <w:b w:val="0"/>
          <w:sz w:val="24"/>
          <w:szCs w:val="24"/>
        </w:rPr>
        <w:t xml:space="preserve">     Г</w:t>
      </w:r>
      <w:r>
        <w:rPr>
          <w:rStyle w:val="FontStyle12"/>
          <w:rFonts w:ascii="Times New Roman" w:hAnsi="Times New Roman" w:cs="Times New Roman"/>
          <w:b w:val="0"/>
          <w:sz w:val="24"/>
          <w:szCs w:val="24"/>
        </w:rPr>
        <w:t>лавой администрации Волоконовского</w:t>
      </w:r>
      <w:r w:rsidRPr="004D1A43">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w:t>
      </w:r>
      <w:r>
        <w:rPr>
          <w:rStyle w:val="FontStyle12"/>
          <w:rFonts w:ascii="Times New Roman" w:hAnsi="Times New Roman" w:cs="Times New Roman"/>
          <w:b w:val="0"/>
          <w:sz w:val="24"/>
          <w:szCs w:val="24"/>
        </w:rPr>
        <w:t>я энергетической эффективности.</w:t>
      </w:r>
    </w:p>
    <w:p w:rsidR="0048626A" w:rsidRPr="00706B2E" w:rsidRDefault="0048626A" w:rsidP="009E7E77">
      <w:pPr>
        <w:pStyle w:val="ListParagraph"/>
        <w:spacing w:after="0" w:line="360" w:lineRule="auto"/>
        <w:ind w:left="786"/>
        <w:jc w:val="both"/>
        <w:rPr>
          <w:rStyle w:val="FontStyle12"/>
          <w:rFonts w:ascii="Times New Roman" w:hAnsi="Times New Roman" w:cs="Times New Roman"/>
          <w:b w:val="0"/>
          <w:sz w:val="24"/>
          <w:szCs w:val="24"/>
        </w:rPr>
      </w:pPr>
      <w:r w:rsidRPr="004D1A43">
        <w:rPr>
          <w:rStyle w:val="FontStyle12"/>
          <w:rFonts w:ascii="Times New Roman" w:hAnsi="Times New Roman" w:cs="Times New Roman"/>
          <w:b w:val="0"/>
          <w:sz w:val="24"/>
          <w:szCs w:val="24"/>
        </w:rPr>
        <w:t>Мероприятия программы финансируются за счет средств поселения.</w:t>
      </w:r>
    </w:p>
    <w:p w:rsidR="0048626A" w:rsidRPr="00D019B2" w:rsidRDefault="0048626A" w:rsidP="004D1A43">
      <w:pPr>
        <w:spacing w:after="0" w:line="360" w:lineRule="auto"/>
        <w:ind w:left="709"/>
        <w:jc w:val="both"/>
        <w:rPr>
          <w:rFonts w:ascii="Times New Roman" w:hAnsi="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w:t>
      </w:r>
    </w:p>
    <w:p w:rsidR="0048626A" w:rsidRPr="00D019B2" w:rsidRDefault="0048626A" w:rsidP="003A2C3B">
      <w:pPr>
        <w:spacing w:after="0" w:line="360" w:lineRule="auto"/>
        <w:ind w:firstLine="709"/>
        <w:jc w:val="both"/>
        <w:rPr>
          <w:rFonts w:ascii="Times New Roman" w:hAnsi="Times New Roman"/>
          <w:sz w:val="24"/>
          <w:szCs w:val="24"/>
        </w:rPr>
      </w:pPr>
      <w:r>
        <w:rPr>
          <w:rFonts w:ascii="Times New Roman" w:hAnsi="Times New Roman"/>
          <w:sz w:val="24"/>
          <w:szCs w:val="24"/>
        </w:rPr>
        <w:t>П</w:t>
      </w:r>
      <w:r w:rsidRPr="00D019B2">
        <w:rPr>
          <w:rFonts w:ascii="Times New Roman" w:hAnsi="Times New Roman"/>
          <w:sz w:val="24"/>
          <w:szCs w:val="24"/>
        </w:rPr>
        <w:t xml:space="preserve">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48626A" w:rsidRPr="00D019B2" w:rsidRDefault="0048626A" w:rsidP="003A2C3B">
      <w:pPr>
        <w:spacing w:after="0" w:line="360" w:lineRule="auto"/>
        <w:ind w:firstLine="709"/>
        <w:jc w:val="both"/>
        <w:rPr>
          <w:rFonts w:ascii="Times New Roman" w:hAnsi="Times New Roman"/>
          <w:sz w:val="24"/>
          <w:szCs w:val="24"/>
        </w:rPr>
      </w:pPr>
      <w:r w:rsidRPr="00D019B2">
        <w:rPr>
          <w:rFonts w:ascii="Times New Roman" w:hAnsi="Times New Roman"/>
          <w:sz w:val="24"/>
          <w:szCs w:val="24"/>
        </w:rPr>
        <w:t>Перечень мероприятий:</w:t>
      </w:r>
    </w:p>
    <w:p w:rsidR="0048626A" w:rsidRPr="00D019B2" w:rsidRDefault="0048626A" w:rsidP="003A2C3B">
      <w:pPr>
        <w:numPr>
          <w:ilvl w:val="0"/>
          <w:numId w:val="3"/>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Осуществить комплекс мероприятий направленных на энергосбережение в общественных зданиях и сооружениях.</w:t>
      </w:r>
    </w:p>
    <w:p w:rsidR="0048626A" w:rsidRPr="00D019B2" w:rsidRDefault="0048626A" w:rsidP="003A2C3B">
      <w:pPr>
        <w:numPr>
          <w:ilvl w:val="0"/>
          <w:numId w:val="3"/>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Осуществлять текущий ремонт в общественных зданиях и сооружениях.</w:t>
      </w:r>
    </w:p>
    <w:p w:rsidR="0048626A" w:rsidRPr="00D019B2" w:rsidRDefault="0048626A" w:rsidP="003A2C3B">
      <w:pPr>
        <w:numPr>
          <w:ilvl w:val="0"/>
          <w:numId w:val="3"/>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Способствовать применению энергосберегающих технологий в отоплении населением.</w:t>
      </w:r>
    </w:p>
    <w:p w:rsidR="0048626A" w:rsidRDefault="0048626A" w:rsidP="003A2C3B">
      <w:pPr>
        <w:numPr>
          <w:ilvl w:val="0"/>
          <w:numId w:val="3"/>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Обеспечить возможность подключения индивидуальных систем отопления к газораспределительной системе.</w:t>
      </w:r>
    </w:p>
    <w:p w:rsidR="0048626A" w:rsidRDefault="0048626A" w:rsidP="00C47F8E">
      <w:pPr>
        <w:spacing w:after="0" w:line="360" w:lineRule="auto"/>
        <w:rPr>
          <w:rFonts w:ascii="Times New Roman" w:hAnsi="Times New Roman"/>
          <w:b/>
          <w:sz w:val="24"/>
          <w:szCs w:val="24"/>
        </w:rPr>
      </w:pPr>
    </w:p>
    <w:p w:rsidR="0048626A" w:rsidRDefault="0048626A" w:rsidP="00C47F8E">
      <w:pPr>
        <w:spacing w:after="0" w:line="360" w:lineRule="auto"/>
        <w:rPr>
          <w:rStyle w:val="FontStyle12"/>
          <w:rFonts w:ascii="Times New Roman" w:hAnsi="Times New Roman" w:cs="Times New Roman"/>
          <w:sz w:val="24"/>
          <w:szCs w:val="24"/>
        </w:rPr>
      </w:pPr>
      <w:r>
        <w:rPr>
          <w:rFonts w:ascii="Times New Roman" w:hAnsi="Times New Roman"/>
          <w:b/>
          <w:sz w:val="24"/>
          <w:szCs w:val="24"/>
        </w:rPr>
        <w:t>3.6.</w:t>
      </w:r>
      <w:r w:rsidRPr="00A84563">
        <w:rPr>
          <w:rFonts w:ascii="Times New Roman" w:hAnsi="Times New Roman"/>
          <w:b/>
          <w:sz w:val="24"/>
          <w:szCs w:val="24"/>
        </w:rPr>
        <w:t>Газоснабжения</w:t>
      </w:r>
      <w:r>
        <w:rPr>
          <w:rFonts w:ascii="Times New Roman" w:hAnsi="Times New Roman"/>
          <w:b/>
          <w:sz w:val="24"/>
          <w:szCs w:val="24"/>
        </w:rPr>
        <w:t xml:space="preserve"> </w:t>
      </w:r>
    </w:p>
    <w:p w:rsidR="0048626A" w:rsidRDefault="0048626A" w:rsidP="005E560A">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48626A" w:rsidRDefault="0048626A" w:rsidP="005E560A">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w:t>
      </w:r>
      <w:r w:rsidRPr="00741F24">
        <w:rPr>
          <w:rStyle w:val="FontStyle12"/>
          <w:rFonts w:ascii="Times New Roman" w:hAnsi="Times New Roman" w:cs="Times New Roman"/>
          <w:b w:val="0"/>
          <w:sz w:val="24"/>
          <w:szCs w:val="24"/>
        </w:rPr>
        <w:t>На территории Волоконовского сельского поселения эксплуатацией объектов газоснабжения занимается Чернянский участок ООО «Газпроммежрегионгаз Белгород», который оказывает весь спектр услуг по газоснабжению потребителей. Гарантирующим поставщиком газоснабжения потребителей поселения является Новооскольский  участок ОАО «Газпромгазораспределение Белгород».  Действующая договорная система: заключение договоров в письменной форме с потребителями и заключение договоров в устной фо</w:t>
      </w:r>
      <w:r>
        <w:rPr>
          <w:rStyle w:val="FontStyle12"/>
          <w:rFonts w:ascii="Times New Roman" w:hAnsi="Times New Roman" w:cs="Times New Roman"/>
          <w:b w:val="0"/>
          <w:sz w:val="24"/>
          <w:szCs w:val="24"/>
        </w:rPr>
        <w:t>рме ( публичный договор). Из 576 потребителей заключено 57</w:t>
      </w:r>
      <w:r w:rsidRPr="00741F24">
        <w:rPr>
          <w:rStyle w:val="FontStyle12"/>
          <w:rFonts w:ascii="Times New Roman" w:hAnsi="Times New Roman" w:cs="Times New Roman"/>
          <w:b w:val="0"/>
          <w:sz w:val="24"/>
          <w:szCs w:val="24"/>
        </w:rPr>
        <w:t>6 договоров в письменной и устной формах, что составляет 100%. Система расчетов осуществляется в соответствии с положениями Жилищного кодекса РФ и Порядком расчетов за тепловую энергию и природный газ, утвержденным постановлением правительства РФ от 08.08.2012 №808</w:t>
      </w:r>
      <w:r>
        <w:rPr>
          <w:rStyle w:val="FontStyle12"/>
          <w:rFonts w:ascii="Times New Roman" w:hAnsi="Times New Roman" w:cs="Times New Roman"/>
          <w:b w:val="0"/>
          <w:sz w:val="24"/>
          <w:szCs w:val="24"/>
        </w:rPr>
        <w:t xml:space="preserve"> </w:t>
      </w:r>
    </w:p>
    <w:p w:rsidR="0048626A" w:rsidRDefault="0048626A" w:rsidP="005E560A">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48626A" w:rsidRDefault="0048626A"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Pr="00741F24">
        <w:rPr>
          <w:rStyle w:val="FontStyle12"/>
          <w:rFonts w:ascii="Times New Roman" w:hAnsi="Times New Roman" w:cs="Times New Roman"/>
          <w:b w:val="0"/>
          <w:sz w:val="24"/>
          <w:szCs w:val="24"/>
        </w:rPr>
        <w:t>На территории поселения находится 576 жилых домов, подключенных к централизованной системе газоснабжения. Все 576 жилых домов оснащены приборами у</w:t>
      </w:r>
      <w:r>
        <w:rPr>
          <w:rStyle w:val="FontStyle12"/>
          <w:rFonts w:ascii="Times New Roman" w:hAnsi="Times New Roman" w:cs="Times New Roman"/>
          <w:b w:val="0"/>
          <w:sz w:val="24"/>
          <w:szCs w:val="24"/>
        </w:rPr>
        <w:t>чета, что составляет 100%.  Из 10</w:t>
      </w:r>
      <w:r w:rsidRPr="00741F24">
        <w:rPr>
          <w:rStyle w:val="FontStyle12"/>
          <w:rFonts w:ascii="Times New Roman" w:hAnsi="Times New Roman" w:cs="Times New Roman"/>
          <w:b w:val="0"/>
          <w:sz w:val="24"/>
          <w:szCs w:val="24"/>
        </w:rPr>
        <w:t xml:space="preserve"> учреждений социальной сферы и прочих потребителей в 7  расчет производится по приборам учета, что составляет 100 %.</w:t>
      </w:r>
    </w:p>
    <w:p w:rsidR="0048626A" w:rsidRDefault="0048626A" w:rsidP="005E560A">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48626A" w:rsidRDefault="0048626A"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газоснабжения функционирует надежно. Серьезных аварий и перебоев в газоснабжении  за истекший период времени не было.  </w:t>
      </w:r>
    </w:p>
    <w:p w:rsidR="0048626A" w:rsidRPr="00C56629" w:rsidRDefault="0048626A" w:rsidP="005E560A">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48626A" w:rsidRDefault="0048626A"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газоснабжения ежегодно утверждаются комиссией по государственному регулированию цен и тарифов в Белгородской области. </w:t>
      </w:r>
    </w:p>
    <w:p w:rsidR="0048626A" w:rsidRPr="00101639" w:rsidRDefault="0048626A" w:rsidP="005E560A">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48626A" w:rsidRDefault="0048626A"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газоснабжения связаны с организацией закольцовки на отдельных участках существующего газопровода низкого давления.</w:t>
      </w:r>
    </w:p>
    <w:p w:rsidR="0048626A" w:rsidRPr="00AC4663" w:rsidRDefault="0048626A" w:rsidP="005E560A">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48626A" w:rsidRDefault="0048626A"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Волоконовского сельского поселения утверждена и реализуется программа энергосбережения и повышения энергетической эффективности. </w:t>
      </w:r>
    </w:p>
    <w:p w:rsidR="0048626A" w:rsidRPr="00AC4663" w:rsidRDefault="0048626A" w:rsidP="005E560A">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48626A" w:rsidRPr="00D019B2" w:rsidRDefault="0048626A" w:rsidP="00A84563">
      <w:pPr>
        <w:spacing w:after="0" w:line="360" w:lineRule="auto"/>
        <w:ind w:firstLine="709"/>
        <w:jc w:val="both"/>
        <w:rPr>
          <w:rFonts w:ascii="Times New Roman" w:hAnsi="Times New Roman"/>
          <w:sz w:val="24"/>
          <w:szCs w:val="24"/>
        </w:rPr>
      </w:pPr>
      <w:r w:rsidRPr="00D019B2">
        <w:rPr>
          <w:rFonts w:ascii="Times New Roman" w:hAnsi="Times New Roman"/>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48626A" w:rsidRPr="00D019B2" w:rsidRDefault="0048626A" w:rsidP="00A84563">
      <w:pPr>
        <w:spacing w:after="0" w:line="360" w:lineRule="auto"/>
        <w:ind w:firstLine="709"/>
        <w:jc w:val="both"/>
        <w:rPr>
          <w:rFonts w:ascii="Times New Roman" w:hAnsi="Times New Roman"/>
          <w:sz w:val="24"/>
          <w:szCs w:val="24"/>
        </w:rPr>
      </w:pPr>
      <w:r w:rsidRPr="00D019B2">
        <w:rPr>
          <w:rFonts w:ascii="Times New Roman" w:hAnsi="Times New Roman"/>
          <w:sz w:val="24"/>
          <w:szCs w:val="24"/>
        </w:rPr>
        <w:t>Перечень мероприятий:</w:t>
      </w:r>
    </w:p>
    <w:p w:rsidR="0048626A" w:rsidRPr="00D019B2" w:rsidRDefault="0048626A" w:rsidP="00A84563">
      <w:pPr>
        <w:numPr>
          <w:ilvl w:val="0"/>
          <w:numId w:val="4"/>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Предусмотреть оснащение всей системы газоснабжения приборами учета непосредственно у потребителя.</w:t>
      </w:r>
    </w:p>
    <w:p w:rsidR="0048626A" w:rsidRPr="00D019B2" w:rsidRDefault="0048626A" w:rsidP="00A84563">
      <w:pPr>
        <w:numPr>
          <w:ilvl w:val="0"/>
          <w:numId w:val="4"/>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48626A" w:rsidRPr="00D019B2" w:rsidRDefault="0048626A" w:rsidP="00A84563">
      <w:pPr>
        <w:numPr>
          <w:ilvl w:val="0"/>
          <w:numId w:val="4"/>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Обеспечить возможные объекты производства и площадки под жил</w:t>
      </w:r>
      <w:r>
        <w:rPr>
          <w:rFonts w:ascii="Times New Roman" w:hAnsi="Times New Roman"/>
          <w:sz w:val="24"/>
          <w:szCs w:val="24"/>
        </w:rPr>
        <w:t>ищное строительство</w:t>
      </w:r>
      <w:r w:rsidRPr="00D019B2">
        <w:rPr>
          <w:rFonts w:ascii="Times New Roman" w:hAnsi="Times New Roman"/>
          <w:sz w:val="24"/>
          <w:szCs w:val="24"/>
        </w:rPr>
        <w:t xml:space="preserve"> подводящей системой газопроводов.</w:t>
      </w:r>
    </w:p>
    <w:p w:rsidR="0048626A" w:rsidRDefault="0048626A" w:rsidP="00A84563">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IV</w:t>
      </w:r>
      <w:r>
        <w:rPr>
          <w:rStyle w:val="FontStyle12"/>
          <w:rFonts w:ascii="Times New Roman" w:hAnsi="Times New Roman" w:cs="Times New Roman"/>
          <w:sz w:val="24"/>
          <w:szCs w:val="24"/>
        </w:rPr>
        <w:t>. Целевые показатели развития коммунальной инфраструктуры.</w:t>
      </w:r>
    </w:p>
    <w:p w:rsidR="0048626A" w:rsidRDefault="0048626A" w:rsidP="00A84563">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4.1.Водоснабжение</w:t>
      </w:r>
    </w:p>
    <w:p w:rsidR="0048626A" w:rsidRPr="00A77E5B" w:rsidRDefault="0048626A" w:rsidP="00A77E5B">
      <w:pPr>
        <w:widowControl w:val="0"/>
        <w:ind w:right="-55" w:firstLine="709"/>
        <w:jc w:val="both"/>
        <w:rPr>
          <w:rFonts w:ascii="Times New Roman" w:hAnsi="Times New Roman"/>
          <w:bCs/>
          <w:sz w:val="24"/>
          <w:szCs w:val="24"/>
        </w:rPr>
      </w:pPr>
      <w:r w:rsidRPr="00A77E5B">
        <w:rPr>
          <w:rFonts w:ascii="Times New Roman" w:hAnsi="Times New Roman"/>
          <w:bCs/>
          <w:sz w:val="24"/>
          <w:szCs w:val="24"/>
        </w:rPr>
        <w:t>Модернизация системы водоснабжения предусмотрена по каждому из пяти последовательных технологических ко</w:t>
      </w:r>
      <w:r>
        <w:rPr>
          <w:rFonts w:ascii="Times New Roman" w:hAnsi="Times New Roman"/>
          <w:bCs/>
          <w:sz w:val="24"/>
          <w:szCs w:val="24"/>
        </w:rPr>
        <w:t>мпонентов</w:t>
      </w:r>
      <w:r w:rsidRPr="00A77E5B">
        <w:rPr>
          <w:rFonts w:ascii="Times New Roman" w:hAnsi="Times New Roman"/>
          <w:bCs/>
          <w:sz w:val="24"/>
          <w:szCs w:val="24"/>
        </w:rPr>
        <w:t xml:space="preserve">: </w:t>
      </w:r>
    </w:p>
    <w:p w:rsidR="0048626A" w:rsidRPr="00A77E5B" w:rsidRDefault="0048626A" w:rsidP="00DF6A39">
      <w:pPr>
        <w:pStyle w:val="Caption"/>
        <w:widowControl w:val="0"/>
        <w:ind w:firstLine="709"/>
        <w:jc w:val="center"/>
        <w:rPr>
          <w:rFonts w:ascii="Times New Roman" w:hAnsi="Times New Roman" w:cs="Times New Roman"/>
          <w:b w:val="0"/>
          <w:sz w:val="24"/>
          <w:szCs w:val="24"/>
        </w:rPr>
      </w:pPr>
      <w:r w:rsidRPr="00A77E5B">
        <w:rPr>
          <w:rFonts w:ascii="Times New Roman" w:hAnsi="Times New Roman" w:cs="Times New Roman"/>
          <w:b w:val="0"/>
          <w:sz w:val="24"/>
          <w:szCs w:val="24"/>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48626A" w:rsidRPr="008D61B4" w:rsidTr="005534F4">
        <w:trPr>
          <w:trHeight w:val="255"/>
        </w:trPr>
        <w:tc>
          <w:tcPr>
            <w:tcW w:w="2360" w:type="dxa"/>
            <w:vAlign w:val="center"/>
          </w:tcPr>
          <w:p w:rsidR="0048626A" w:rsidRPr="008D61B4" w:rsidRDefault="0048626A" w:rsidP="005534F4">
            <w:pPr>
              <w:widowControl w:val="0"/>
              <w:jc w:val="center"/>
              <w:rPr>
                <w:rFonts w:ascii="Times New Roman" w:hAnsi="Times New Roman"/>
                <w:bCs/>
                <w:sz w:val="24"/>
                <w:szCs w:val="24"/>
              </w:rPr>
            </w:pPr>
            <w:r w:rsidRPr="008D61B4">
              <w:rPr>
                <w:rFonts w:ascii="Times New Roman" w:hAnsi="Times New Roman"/>
                <w:bCs/>
                <w:sz w:val="24"/>
                <w:szCs w:val="24"/>
              </w:rPr>
              <w:t>Технологический этап</w:t>
            </w:r>
          </w:p>
        </w:tc>
        <w:tc>
          <w:tcPr>
            <w:tcW w:w="3060" w:type="dxa"/>
            <w:vAlign w:val="center"/>
          </w:tcPr>
          <w:p w:rsidR="0048626A" w:rsidRPr="008D61B4" w:rsidRDefault="0048626A" w:rsidP="005534F4">
            <w:pPr>
              <w:widowControl w:val="0"/>
              <w:jc w:val="center"/>
              <w:rPr>
                <w:rFonts w:ascii="Times New Roman" w:hAnsi="Times New Roman"/>
                <w:bCs/>
                <w:sz w:val="24"/>
                <w:szCs w:val="24"/>
              </w:rPr>
            </w:pPr>
            <w:r w:rsidRPr="008D61B4">
              <w:rPr>
                <w:rFonts w:ascii="Times New Roman" w:hAnsi="Times New Roman"/>
                <w:bCs/>
                <w:sz w:val="24"/>
                <w:szCs w:val="24"/>
              </w:rPr>
              <w:t>Мероприятия</w:t>
            </w:r>
          </w:p>
        </w:tc>
        <w:tc>
          <w:tcPr>
            <w:tcW w:w="4500" w:type="dxa"/>
            <w:vAlign w:val="center"/>
          </w:tcPr>
          <w:p w:rsidR="0048626A" w:rsidRPr="008D61B4" w:rsidRDefault="0048626A" w:rsidP="005534F4">
            <w:pPr>
              <w:widowControl w:val="0"/>
              <w:jc w:val="center"/>
              <w:rPr>
                <w:rFonts w:ascii="Times New Roman" w:hAnsi="Times New Roman"/>
                <w:bCs/>
                <w:sz w:val="24"/>
                <w:szCs w:val="24"/>
              </w:rPr>
            </w:pPr>
            <w:r w:rsidRPr="008D61B4">
              <w:rPr>
                <w:rFonts w:ascii="Times New Roman" w:hAnsi="Times New Roman"/>
                <w:bCs/>
                <w:sz w:val="24"/>
                <w:szCs w:val="24"/>
              </w:rPr>
              <w:t>Цель мероприятий</w:t>
            </w:r>
          </w:p>
        </w:tc>
      </w:tr>
      <w:tr w:rsidR="0048626A" w:rsidRPr="008D61B4" w:rsidTr="005534F4">
        <w:trPr>
          <w:trHeight w:val="765"/>
        </w:trPr>
        <w:tc>
          <w:tcPr>
            <w:tcW w:w="2360" w:type="dxa"/>
          </w:tcPr>
          <w:p w:rsidR="0048626A" w:rsidRPr="008D61B4" w:rsidRDefault="0048626A" w:rsidP="005534F4">
            <w:pPr>
              <w:widowControl w:val="0"/>
              <w:rPr>
                <w:rFonts w:ascii="Times New Roman" w:hAnsi="Times New Roman"/>
                <w:sz w:val="24"/>
                <w:szCs w:val="24"/>
              </w:rPr>
            </w:pPr>
            <w:r w:rsidRPr="008D61B4">
              <w:rPr>
                <w:rFonts w:ascii="Times New Roman" w:hAnsi="Times New Roman"/>
                <w:bCs/>
                <w:sz w:val="24"/>
                <w:szCs w:val="24"/>
              </w:rPr>
              <w:t>1. Забор питьевой воды</w:t>
            </w:r>
          </w:p>
        </w:tc>
        <w:tc>
          <w:tcPr>
            <w:tcW w:w="3060" w:type="dxa"/>
            <w:vAlign w:val="center"/>
          </w:tcPr>
          <w:p w:rsidR="0048626A" w:rsidRPr="008D61B4" w:rsidRDefault="0048626A" w:rsidP="005534F4">
            <w:pPr>
              <w:widowControl w:val="0"/>
              <w:jc w:val="both"/>
              <w:rPr>
                <w:rFonts w:ascii="Times New Roman" w:hAnsi="Times New Roman"/>
                <w:sz w:val="24"/>
                <w:szCs w:val="24"/>
              </w:rPr>
            </w:pPr>
            <w:r w:rsidRPr="008D61B4">
              <w:rPr>
                <w:rFonts w:ascii="Times New Roman" w:hAnsi="Times New Roman"/>
                <w:sz w:val="24"/>
                <w:szCs w:val="24"/>
              </w:rPr>
              <w:t>Модернизация водозаборных сооружений</w:t>
            </w:r>
          </w:p>
        </w:tc>
        <w:tc>
          <w:tcPr>
            <w:tcW w:w="4500" w:type="dxa"/>
          </w:tcPr>
          <w:p w:rsidR="0048626A" w:rsidRPr="008D61B4" w:rsidRDefault="0048626A" w:rsidP="00A77E5B">
            <w:pPr>
              <w:widowControl w:val="0"/>
              <w:numPr>
                <w:ilvl w:val="0"/>
                <w:numId w:val="8"/>
              </w:numPr>
              <w:tabs>
                <w:tab w:val="clear" w:pos="720"/>
                <w:tab w:val="left" w:pos="143"/>
              </w:tabs>
              <w:spacing w:after="0" w:line="240" w:lineRule="auto"/>
              <w:ind w:left="143" w:hanging="143"/>
              <w:jc w:val="both"/>
              <w:rPr>
                <w:rFonts w:ascii="Times New Roman" w:hAnsi="Times New Roman"/>
                <w:sz w:val="24"/>
                <w:szCs w:val="24"/>
              </w:rPr>
            </w:pPr>
            <w:r w:rsidRPr="008D61B4">
              <w:rPr>
                <w:rFonts w:ascii="Times New Roman" w:hAnsi="Times New Roman"/>
                <w:sz w:val="24"/>
                <w:szCs w:val="24"/>
              </w:rPr>
              <w:t>Снижение износа основных фондов</w:t>
            </w:r>
          </w:p>
          <w:p w:rsidR="0048626A" w:rsidRPr="008D61B4" w:rsidRDefault="0048626A" w:rsidP="00A77E5B">
            <w:pPr>
              <w:widowControl w:val="0"/>
              <w:numPr>
                <w:ilvl w:val="0"/>
                <w:numId w:val="8"/>
              </w:numPr>
              <w:tabs>
                <w:tab w:val="clear" w:pos="720"/>
                <w:tab w:val="left" w:pos="143"/>
                <w:tab w:val="left" w:pos="376"/>
              </w:tabs>
              <w:spacing w:after="0" w:line="240" w:lineRule="auto"/>
              <w:ind w:left="143" w:hanging="143"/>
              <w:jc w:val="both"/>
              <w:rPr>
                <w:rFonts w:ascii="Times New Roman" w:hAnsi="Times New Roman"/>
                <w:sz w:val="24"/>
                <w:szCs w:val="24"/>
              </w:rPr>
            </w:pPr>
            <w:r w:rsidRPr="008D61B4">
              <w:rPr>
                <w:rFonts w:ascii="Times New Roman" w:hAnsi="Times New Roman"/>
                <w:sz w:val="24"/>
                <w:szCs w:val="24"/>
              </w:rPr>
              <w:t>Повышение эффективности их работы</w:t>
            </w:r>
          </w:p>
        </w:tc>
      </w:tr>
      <w:tr w:rsidR="0048626A" w:rsidRPr="008D61B4" w:rsidTr="005534F4">
        <w:trPr>
          <w:trHeight w:val="818"/>
        </w:trPr>
        <w:tc>
          <w:tcPr>
            <w:tcW w:w="2360" w:type="dxa"/>
          </w:tcPr>
          <w:p w:rsidR="0048626A" w:rsidRPr="008D61B4" w:rsidRDefault="0048626A" w:rsidP="005534F4">
            <w:pPr>
              <w:widowControl w:val="0"/>
              <w:rPr>
                <w:rFonts w:ascii="Times New Roman" w:hAnsi="Times New Roman"/>
                <w:sz w:val="24"/>
                <w:szCs w:val="24"/>
              </w:rPr>
            </w:pPr>
            <w:r w:rsidRPr="008D61B4">
              <w:rPr>
                <w:rFonts w:ascii="Times New Roman" w:hAnsi="Times New Roman"/>
                <w:bCs/>
                <w:sz w:val="24"/>
                <w:szCs w:val="24"/>
              </w:rPr>
              <w:t>2. Транспортировка питьевой воды</w:t>
            </w:r>
          </w:p>
        </w:tc>
        <w:tc>
          <w:tcPr>
            <w:tcW w:w="3060" w:type="dxa"/>
            <w:vAlign w:val="center"/>
          </w:tcPr>
          <w:p w:rsidR="0048626A" w:rsidRPr="008D61B4" w:rsidRDefault="0048626A" w:rsidP="005534F4">
            <w:pPr>
              <w:widowControl w:val="0"/>
              <w:jc w:val="both"/>
              <w:rPr>
                <w:rFonts w:ascii="Times New Roman" w:hAnsi="Times New Roman"/>
                <w:sz w:val="24"/>
                <w:szCs w:val="24"/>
              </w:rPr>
            </w:pPr>
            <w:r w:rsidRPr="008D61B4">
              <w:rPr>
                <w:rFonts w:ascii="Times New Roman" w:hAnsi="Times New Roman"/>
                <w:sz w:val="24"/>
                <w:szCs w:val="24"/>
              </w:rPr>
              <w:t>Строительство водопроводно-насосных станций</w:t>
            </w:r>
          </w:p>
        </w:tc>
        <w:tc>
          <w:tcPr>
            <w:tcW w:w="4500" w:type="dxa"/>
          </w:tcPr>
          <w:p w:rsidR="0048626A" w:rsidRPr="008D61B4" w:rsidRDefault="0048626A" w:rsidP="00396EF6">
            <w:pPr>
              <w:widowControl w:val="0"/>
              <w:numPr>
                <w:ilvl w:val="0"/>
                <w:numId w:val="8"/>
              </w:numPr>
              <w:tabs>
                <w:tab w:val="clear" w:pos="720"/>
                <w:tab w:val="num" w:pos="143"/>
              </w:tabs>
              <w:spacing w:after="0" w:line="240" w:lineRule="auto"/>
              <w:ind w:left="143" w:hanging="143"/>
              <w:rPr>
                <w:rFonts w:ascii="Times New Roman" w:hAnsi="Times New Roman"/>
                <w:sz w:val="24"/>
                <w:szCs w:val="24"/>
              </w:rPr>
            </w:pPr>
            <w:r w:rsidRPr="008D61B4">
              <w:rPr>
                <w:rFonts w:ascii="Times New Roman" w:hAnsi="Times New Roman"/>
                <w:sz w:val="24"/>
                <w:szCs w:val="24"/>
              </w:rPr>
              <w:t>Снижение энергопотребления</w:t>
            </w:r>
          </w:p>
          <w:p w:rsidR="0048626A" w:rsidRPr="008D61B4" w:rsidRDefault="0048626A" w:rsidP="00396EF6">
            <w:pPr>
              <w:widowControl w:val="0"/>
              <w:numPr>
                <w:ilvl w:val="0"/>
                <w:numId w:val="8"/>
              </w:numPr>
              <w:tabs>
                <w:tab w:val="clear" w:pos="720"/>
                <w:tab w:val="num" w:pos="143"/>
              </w:tabs>
              <w:spacing w:after="0" w:line="240" w:lineRule="auto"/>
              <w:ind w:left="143" w:hanging="143"/>
              <w:rPr>
                <w:rFonts w:ascii="Times New Roman" w:hAnsi="Times New Roman"/>
                <w:sz w:val="24"/>
                <w:szCs w:val="24"/>
              </w:rPr>
            </w:pPr>
            <w:r w:rsidRPr="008D61B4">
              <w:rPr>
                <w:rFonts w:ascii="Times New Roman" w:hAnsi="Times New Roman"/>
                <w:sz w:val="24"/>
                <w:szCs w:val="24"/>
              </w:rPr>
              <w:t>Обеспечение стабильным водоснабжением потребителей, качественной питьевой водой и в необходимых количествах</w:t>
            </w:r>
          </w:p>
        </w:tc>
      </w:tr>
      <w:tr w:rsidR="0048626A" w:rsidRPr="008D61B4" w:rsidTr="005534F4">
        <w:trPr>
          <w:trHeight w:val="1275"/>
        </w:trPr>
        <w:tc>
          <w:tcPr>
            <w:tcW w:w="2360" w:type="dxa"/>
          </w:tcPr>
          <w:p w:rsidR="0048626A" w:rsidRPr="008D61B4" w:rsidRDefault="0048626A" w:rsidP="005534F4">
            <w:pPr>
              <w:widowControl w:val="0"/>
              <w:rPr>
                <w:rFonts w:ascii="Times New Roman" w:hAnsi="Times New Roman"/>
                <w:sz w:val="24"/>
                <w:szCs w:val="24"/>
              </w:rPr>
            </w:pPr>
            <w:r w:rsidRPr="008D61B4">
              <w:rPr>
                <w:rFonts w:ascii="Times New Roman" w:hAnsi="Times New Roman"/>
                <w:bCs/>
                <w:sz w:val="24"/>
                <w:szCs w:val="24"/>
              </w:rPr>
              <w:t>3. Распределение питьевой воды</w:t>
            </w:r>
          </w:p>
        </w:tc>
        <w:tc>
          <w:tcPr>
            <w:tcW w:w="3060" w:type="dxa"/>
            <w:vAlign w:val="center"/>
          </w:tcPr>
          <w:p w:rsidR="0048626A" w:rsidRPr="008D61B4" w:rsidRDefault="0048626A" w:rsidP="005534F4">
            <w:pPr>
              <w:widowControl w:val="0"/>
              <w:jc w:val="both"/>
              <w:rPr>
                <w:rFonts w:ascii="Times New Roman" w:hAnsi="Times New Roman"/>
                <w:sz w:val="24"/>
                <w:szCs w:val="24"/>
              </w:rPr>
            </w:pPr>
            <w:r w:rsidRPr="008D61B4">
              <w:rPr>
                <w:rFonts w:ascii="Times New Roman" w:hAnsi="Times New Roman"/>
                <w:sz w:val="24"/>
                <w:szCs w:val="24"/>
              </w:rPr>
              <w:t>Модернизация сетей водопровода с высокой степенью износа</w:t>
            </w:r>
          </w:p>
        </w:tc>
        <w:tc>
          <w:tcPr>
            <w:tcW w:w="4500" w:type="dxa"/>
          </w:tcPr>
          <w:p w:rsidR="0048626A" w:rsidRPr="008D61B4" w:rsidRDefault="0048626A" w:rsidP="00A77E5B">
            <w:pPr>
              <w:widowControl w:val="0"/>
              <w:numPr>
                <w:ilvl w:val="0"/>
                <w:numId w:val="8"/>
              </w:numPr>
              <w:tabs>
                <w:tab w:val="clear" w:pos="720"/>
                <w:tab w:val="num" w:pos="143"/>
              </w:tabs>
              <w:spacing w:after="0" w:line="240" w:lineRule="auto"/>
              <w:ind w:left="143" w:hanging="143"/>
              <w:jc w:val="both"/>
              <w:rPr>
                <w:rFonts w:ascii="Times New Roman" w:hAnsi="Times New Roman"/>
                <w:sz w:val="24"/>
                <w:szCs w:val="24"/>
              </w:rPr>
            </w:pPr>
            <w:r w:rsidRPr="008D61B4">
              <w:rPr>
                <w:rFonts w:ascii="Times New Roman" w:hAnsi="Times New Roman"/>
                <w:sz w:val="24"/>
                <w:szCs w:val="24"/>
              </w:rPr>
              <w:t xml:space="preserve">Увеличение пропускной способности, снижение потерь воды </w:t>
            </w:r>
          </w:p>
          <w:p w:rsidR="0048626A" w:rsidRPr="008D61B4" w:rsidRDefault="0048626A" w:rsidP="00A77E5B">
            <w:pPr>
              <w:widowControl w:val="0"/>
              <w:numPr>
                <w:ilvl w:val="0"/>
                <w:numId w:val="8"/>
              </w:numPr>
              <w:tabs>
                <w:tab w:val="clear" w:pos="720"/>
                <w:tab w:val="num" w:pos="143"/>
              </w:tabs>
              <w:spacing w:after="0" w:line="240" w:lineRule="auto"/>
              <w:ind w:left="143" w:hanging="143"/>
              <w:jc w:val="both"/>
              <w:rPr>
                <w:rFonts w:ascii="Times New Roman" w:hAnsi="Times New Roman"/>
                <w:sz w:val="24"/>
                <w:szCs w:val="24"/>
              </w:rPr>
            </w:pPr>
            <w:r w:rsidRPr="008D61B4">
              <w:rPr>
                <w:rFonts w:ascii="Times New Roman" w:hAnsi="Times New Roman"/>
                <w:sz w:val="24"/>
                <w:szCs w:val="24"/>
              </w:rPr>
              <w:t xml:space="preserve">Повышение надежности работы сети, оптимизация работы сети </w:t>
            </w:r>
          </w:p>
          <w:p w:rsidR="0048626A" w:rsidRPr="008D61B4" w:rsidRDefault="0048626A" w:rsidP="00A77E5B">
            <w:pPr>
              <w:widowControl w:val="0"/>
              <w:numPr>
                <w:ilvl w:val="0"/>
                <w:numId w:val="8"/>
              </w:numPr>
              <w:tabs>
                <w:tab w:val="clear" w:pos="720"/>
                <w:tab w:val="num" w:pos="143"/>
              </w:tabs>
              <w:spacing w:after="0" w:line="240" w:lineRule="auto"/>
              <w:ind w:left="143" w:hanging="143"/>
              <w:jc w:val="both"/>
              <w:rPr>
                <w:rFonts w:ascii="Times New Roman" w:hAnsi="Times New Roman"/>
                <w:sz w:val="24"/>
                <w:szCs w:val="24"/>
              </w:rPr>
            </w:pPr>
            <w:r w:rsidRPr="008D61B4">
              <w:rPr>
                <w:rFonts w:ascii="Times New Roman" w:hAnsi="Times New Roman"/>
                <w:sz w:val="24"/>
                <w:szCs w:val="24"/>
              </w:rPr>
              <w:t>Увеличение охвата системой водоснабжения</w:t>
            </w:r>
          </w:p>
        </w:tc>
      </w:tr>
      <w:tr w:rsidR="0048626A" w:rsidRPr="008D61B4" w:rsidTr="005534F4">
        <w:trPr>
          <w:trHeight w:val="510"/>
        </w:trPr>
        <w:tc>
          <w:tcPr>
            <w:tcW w:w="2360" w:type="dxa"/>
          </w:tcPr>
          <w:p w:rsidR="0048626A" w:rsidRPr="008D61B4" w:rsidRDefault="0048626A" w:rsidP="005534F4">
            <w:pPr>
              <w:widowControl w:val="0"/>
              <w:rPr>
                <w:rFonts w:ascii="Times New Roman" w:hAnsi="Times New Roman"/>
                <w:sz w:val="24"/>
                <w:szCs w:val="24"/>
              </w:rPr>
            </w:pPr>
            <w:r w:rsidRPr="008D61B4">
              <w:rPr>
                <w:rFonts w:ascii="Times New Roman" w:hAnsi="Times New Roman"/>
                <w:bCs/>
                <w:sz w:val="24"/>
                <w:szCs w:val="24"/>
              </w:rPr>
              <w:t>4. Потребление питьевой воды</w:t>
            </w:r>
          </w:p>
        </w:tc>
        <w:tc>
          <w:tcPr>
            <w:tcW w:w="3060" w:type="dxa"/>
          </w:tcPr>
          <w:p w:rsidR="0048626A" w:rsidRPr="008D61B4" w:rsidRDefault="0048626A" w:rsidP="00C97F6B">
            <w:pPr>
              <w:widowControl w:val="0"/>
              <w:jc w:val="both"/>
              <w:rPr>
                <w:rFonts w:ascii="Times New Roman" w:hAnsi="Times New Roman"/>
                <w:sz w:val="24"/>
                <w:szCs w:val="24"/>
              </w:rPr>
            </w:pPr>
            <w:r w:rsidRPr="008D61B4">
              <w:rPr>
                <w:rFonts w:ascii="Times New Roman" w:hAnsi="Times New Roman"/>
                <w:sz w:val="24"/>
                <w:szCs w:val="24"/>
              </w:rPr>
              <w:t>100% охват потребителей приборами учета</w:t>
            </w:r>
          </w:p>
        </w:tc>
        <w:tc>
          <w:tcPr>
            <w:tcW w:w="4500" w:type="dxa"/>
          </w:tcPr>
          <w:p w:rsidR="0048626A" w:rsidRPr="008D61B4" w:rsidRDefault="0048626A" w:rsidP="00A77E5B">
            <w:pPr>
              <w:widowControl w:val="0"/>
              <w:numPr>
                <w:ilvl w:val="0"/>
                <w:numId w:val="8"/>
              </w:numPr>
              <w:tabs>
                <w:tab w:val="clear" w:pos="720"/>
                <w:tab w:val="num" w:pos="143"/>
              </w:tabs>
              <w:spacing w:after="0" w:line="240" w:lineRule="auto"/>
              <w:ind w:left="143" w:hanging="143"/>
              <w:jc w:val="both"/>
              <w:rPr>
                <w:rFonts w:ascii="Times New Roman" w:hAnsi="Times New Roman"/>
                <w:sz w:val="24"/>
                <w:szCs w:val="24"/>
              </w:rPr>
            </w:pPr>
            <w:r w:rsidRPr="008D61B4">
              <w:rPr>
                <w:rFonts w:ascii="Times New Roman" w:hAnsi="Times New Roman"/>
                <w:sz w:val="24"/>
                <w:szCs w:val="24"/>
              </w:rPr>
              <w:t>Снижение удельного потребления питьевой воды</w:t>
            </w:r>
          </w:p>
        </w:tc>
      </w:tr>
    </w:tbl>
    <w:p w:rsidR="0048626A" w:rsidRPr="00BA2811" w:rsidRDefault="0048626A" w:rsidP="00A77E5B">
      <w:pPr>
        <w:widowControl w:val="0"/>
        <w:jc w:val="both"/>
        <w:rPr>
          <w:rFonts w:ascii="Times New Roman" w:hAnsi="Times New Roman"/>
          <w:b/>
          <w:sz w:val="24"/>
          <w:szCs w:val="24"/>
        </w:rPr>
      </w:pPr>
    </w:p>
    <w:p w:rsidR="0048626A" w:rsidRDefault="0048626A" w:rsidP="00A77E5B">
      <w:pPr>
        <w:widowControl w:val="0"/>
        <w:jc w:val="both"/>
        <w:rPr>
          <w:rFonts w:ascii="Times New Roman" w:hAnsi="Times New Roman"/>
          <w:b/>
          <w:sz w:val="24"/>
          <w:szCs w:val="24"/>
        </w:rPr>
      </w:pPr>
      <w:r w:rsidRPr="00BA2811">
        <w:rPr>
          <w:rFonts w:ascii="Times New Roman" w:hAnsi="Times New Roman"/>
          <w:b/>
          <w:sz w:val="24"/>
          <w:szCs w:val="24"/>
        </w:rPr>
        <w:t>4.2.Водоотведение</w:t>
      </w:r>
    </w:p>
    <w:p w:rsidR="0048626A" w:rsidRPr="00AB1B57" w:rsidRDefault="0048626A" w:rsidP="00AB1B57">
      <w:pPr>
        <w:ind w:firstLine="720"/>
        <w:jc w:val="both"/>
        <w:rPr>
          <w:rFonts w:ascii="Times New Roman" w:hAnsi="Times New Roman"/>
          <w:bCs/>
          <w:sz w:val="24"/>
          <w:szCs w:val="24"/>
        </w:rPr>
      </w:pPr>
      <w:r w:rsidRPr="00AB1B57">
        <w:rPr>
          <w:rFonts w:ascii="Times New Roman" w:hAnsi="Times New Roman"/>
          <w:bCs/>
          <w:sz w:val="24"/>
          <w:szCs w:val="24"/>
        </w:rPr>
        <w:t xml:space="preserve">Модернизация системы водоотведения предусмотрена по каждой из </w:t>
      </w:r>
      <w:r>
        <w:rPr>
          <w:rFonts w:ascii="Times New Roman" w:hAnsi="Times New Roman"/>
          <w:bCs/>
          <w:sz w:val="24"/>
          <w:szCs w:val="24"/>
        </w:rPr>
        <w:t xml:space="preserve">двух </w:t>
      </w:r>
      <w:r w:rsidRPr="00AB1B57">
        <w:rPr>
          <w:rFonts w:ascii="Times New Roman" w:hAnsi="Times New Roman"/>
          <w:bCs/>
          <w:sz w:val="24"/>
          <w:szCs w:val="24"/>
        </w:rPr>
        <w:t xml:space="preserve">технологических стадий: </w:t>
      </w:r>
    </w:p>
    <w:p w:rsidR="0048626A" w:rsidRPr="00AB1B57" w:rsidRDefault="0048626A" w:rsidP="00AB1B57">
      <w:pPr>
        <w:numPr>
          <w:ilvl w:val="0"/>
          <w:numId w:val="13"/>
        </w:numPr>
        <w:spacing w:after="0" w:line="240" w:lineRule="auto"/>
        <w:jc w:val="both"/>
        <w:rPr>
          <w:rFonts w:ascii="Times New Roman" w:hAnsi="Times New Roman"/>
          <w:sz w:val="24"/>
          <w:szCs w:val="24"/>
        </w:rPr>
      </w:pPr>
      <w:r w:rsidRPr="00AB1B57">
        <w:rPr>
          <w:rFonts w:ascii="Times New Roman" w:hAnsi="Times New Roman"/>
          <w:sz w:val="24"/>
          <w:szCs w:val="24"/>
        </w:rPr>
        <w:t>сбор сточных вод;</w:t>
      </w:r>
    </w:p>
    <w:p w:rsidR="0048626A" w:rsidRPr="00AB1B57" w:rsidRDefault="0048626A" w:rsidP="00AB1B57">
      <w:pPr>
        <w:numPr>
          <w:ilvl w:val="0"/>
          <w:numId w:val="13"/>
        </w:numPr>
        <w:spacing w:after="0" w:line="240" w:lineRule="auto"/>
        <w:jc w:val="both"/>
        <w:rPr>
          <w:rFonts w:ascii="Times New Roman" w:hAnsi="Times New Roman"/>
          <w:sz w:val="24"/>
          <w:szCs w:val="24"/>
        </w:rPr>
      </w:pPr>
      <w:r w:rsidRPr="00AB1B57">
        <w:rPr>
          <w:rFonts w:ascii="Times New Roman" w:hAnsi="Times New Roman"/>
          <w:sz w:val="24"/>
          <w:szCs w:val="24"/>
        </w:rPr>
        <w:t>очистка сточных вод.</w:t>
      </w:r>
    </w:p>
    <w:p w:rsidR="0048626A" w:rsidRPr="00AB1B57" w:rsidRDefault="0048626A" w:rsidP="00AB1B57">
      <w:pPr>
        <w:ind w:firstLine="720"/>
        <w:jc w:val="both"/>
        <w:rPr>
          <w:rFonts w:ascii="Times New Roman" w:hAnsi="Times New Roman"/>
          <w:bCs/>
          <w:sz w:val="24"/>
          <w:szCs w:val="24"/>
        </w:rPr>
      </w:pPr>
      <w:r w:rsidRPr="00AB1B57">
        <w:rPr>
          <w:rFonts w:ascii="Times New Roman" w:hAnsi="Times New Roman"/>
          <w:bCs/>
          <w:sz w:val="24"/>
          <w:szCs w:val="24"/>
        </w:rPr>
        <w:t>Характеристика целевых показателей модернизации системы водоотведения представлены в таблице.</w:t>
      </w:r>
    </w:p>
    <w:p w:rsidR="0048626A" w:rsidRPr="00AB1B57" w:rsidRDefault="0048626A" w:rsidP="00AB1B57">
      <w:pPr>
        <w:ind w:firstLine="720"/>
        <w:jc w:val="both"/>
        <w:rPr>
          <w:rFonts w:ascii="Times New Roman" w:hAnsi="Times New Roman"/>
          <w:bCs/>
          <w:sz w:val="24"/>
          <w:szCs w:val="24"/>
        </w:rPr>
      </w:pPr>
    </w:p>
    <w:p w:rsidR="0048626A" w:rsidRPr="00AB1B57" w:rsidRDefault="0048626A" w:rsidP="00AB1B57">
      <w:pPr>
        <w:jc w:val="center"/>
        <w:outlineLvl w:val="0"/>
        <w:rPr>
          <w:rFonts w:ascii="Times New Roman" w:hAnsi="Times New Roman"/>
          <w:bCs/>
          <w:sz w:val="24"/>
          <w:szCs w:val="24"/>
        </w:rPr>
      </w:pPr>
      <w:bookmarkStart w:id="12" w:name="_Toc219437502"/>
      <w:bookmarkStart w:id="13" w:name="_Toc220824642"/>
      <w:r w:rsidRPr="00AB1B57">
        <w:rPr>
          <w:rFonts w:ascii="Times New Roman" w:hAnsi="Times New Roman"/>
          <w:bCs/>
          <w:sz w:val="24"/>
          <w:szCs w:val="24"/>
        </w:rPr>
        <w:t>Целевые показателе и модернизации системы водоотведения</w:t>
      </w:r>
      <w:bookmarkEnd w:id="12"/>
      <w:bookmarkEnd w:id="13"/>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48626A" w:rsidRPr="008D61B4" w:rsidTr="008D2D4F">
        <w:trPr>
          <w:trHeight w:val="255"/>
          <w:tblHeader/>
        </w:trPr>
        <w:tc>
          <w:tcPr>
            <w:tcW w:w="2360" w:type="dxa"/>
            <w:vAlign w:val="center"/>
          </w:tcPr>
          <w:p w:rsidR="0048626A" w:rsidRPr="008D61B4" w:rsidRDefault="0048626A" w:rsidP="005534F4">
            <w:pPr>
              <w:jc w:val="center"/>
              <w:rPr>
                <w:rFonts w:ascii="Times New Roman" w:hAnsi="Times New Roman"/>
                <w:bCs/>
                <w:sz w:val="24"/>
                <w:szCs w:val="24"/>
              </w:rPr>
            </w:pPr>
            <w:r w:rsidRPr="008D61B4">
              <w:rPr>
                <w:rFonts w:ascii="Times New Roman" w:hAnsi="Times New Roman"/>
                <w:bCs/>
                <w:sz w:val="24"/>
                <w:szCs w:val="24"/>
              </w:rPr>
              <w:t>Технологический этап</w:t>
            </w:r>
          </w:p>
        </w:tc>
        <w:tc>
          <w:tcPr>
            <w:tcW w:w="2880" w:type="dxa"/>
            <w:vAlign w:val="center"/>
          </w:tcPr>
          <w:p w:rsidR="0048626A" w:rsidRPr="008D61B4" w:rsidRDefault="0048626A" w:rsidP="005534F4">
            <w:pPr>
              <w:jc w:val="center"/>
              <w:rPr>
                <w:rFonts w:ascii="Times New Roman" w:hAnsi="Times New Roman"/>
                <w:bCs/>
                <w:sz w:val="24"/>
                <w:szCs w:val="24"/>
              </w:rPr>
            </w:pPr>
            <w:r w:rsidRPr="008D61B4">
              <w:rPr>
                <w:rFonts w:ascii="Times New Roman" w:hAnsi="Times New Roman"/>
                <w:bCs/>
                <w:sz w:val="24"/>
                <w:szCs w:val="24"/>
              </w:rPr>
              <w:t>Мероприятия</w:t>
            </w:r>
          </w:p>
        </w:tc>
        <w:tc>
          <w:tcPr>
            <w:tcW w:w="4703" w:type="dxa"/>
            <w:vAlign w:val="center"/>
          </w:tcPr>
          <w:p w:rsidR="0048626A" w:rsidRPr="008D61B4" w:rsidRDefault="0048626A" w:rsidP="005534F4">
            <w:pPr>
              <w:jc w:val="center"/>
              <w:rPr>
                <w:rFonts w:ascii="Times New Roman" w:hAnsi="Times New Roman"/>
                <w:bCs/>
                <w:sz w:val="24"/>
                <w:szCs w:val="24"/>
              </w:rPr>
            </w:pPr>
            <w:r w:rsidRPr="008D61B4">
              <w:rPr>
                <w:rFonts w:ascii="Times New Roman" w:hAnsi="Times New Roman"/>
                <w:bCs/>
                <w:sz w:val="24"/>
                <w:szCs w:val="24"/>
              </w:rPr>
              <w:t>Целевые показатели</w:t>
            </w:r>
          </w:p>
        </w:tc>
      </w:tr>
      <w:tr w:rsidR="0048626A" w:rsidRPr="008D61B4" w:rsidTr="008D2D4F">
        <w:trPr>
          <w:trHeight w:val="765"/>
        </w:trPr>
        <w:tc>
          <w:tcPr>
            <w:tcW w:w="2360" w:type="dxa"/>
          </w:tcPr>
          <w:p w:rsidR="0048626A" w:rsidRPr="008D61B4" w:rsidRDefault="0048626A" w:rsidP="005534F4">
            <w:pPr>
              <w:rPr>
                <w:rFonts w:ascii="Times New Roman" w:hAnsi="Times New Roman"/>
                <w:sz w:val="24"/>
                <w:szCs w:val="24"/>
              </w:rPr>
            </w:pPr>
            <w:r w:rsidRPr="008D61B4">
              <w:rPr>
                <w:rFonts w:ascii="Times New Roman" w:hAnsi="Times New Roman"/>
                <w:bCs/>
                <w:sz w:val="24"/>
                <w:szCs w:val="24"/>
              </w:rPr>
              <w:t>1. Сбор сточных вод</w:t>
            </w:r>
          </w:p>
        </w:tc>
        <w:tc>
          <w:tcPr>
            <w:tcW w:w="2880" w:type="dxa"/>
            <w:vAlign w:val="center"/>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Устройство защищенных септиков</w:t>
            </w:r>
          </w:p>
        </w:tc>
        <w:tc>
          <w:tcPr>
            <w:tcW w:w="4703" w:type="dxa"/>
          </w:tcPr>
          <w:p w:rsidR="0048626A" w:rsidRPr="008D61B4" w:rsidRDefault="0048626A" w:rsidP="00AB1B57">
            <w:pPr>
              <w:numPr>
                <w:ilvl w:val="0"/>
                <w:numId w:val="8"/>
              </w:numPr>
              <w:tabs>
                <w:tab w:val="clear" w:pos="720"/>
                <w:tab w:val="num" w:pos="323"/>
                <w:tab w:val="left" w:pos="376"/>
              </w:tabs>
              <w:spacing w:after="0" w:line="240" w:lineRule="auto"/>
              <w:ind w:left="0" w:firstLine="0"/>
              <w:rPr>
                <w:rFonts w:ascii="Times New Roman" w:hAnsi="Times New Roman"/>
                <w:sz w:val="24"/>
                <w:szCs w:val="24"/>
              </w:rPr>
            </w:pPr>
            <w:r w:rsidRPr="008D61B4">
              <w:rPr>
                <w:rFonts w:ascii="Times New Roman" w:hAnsi="Times New Roman"/>
                <w:sz w:val="24"/>
                <w:szCs w:val="24"/>
              </w:rPr>
              <w:t>Увеличение охвата системой водоотведения</w:t>
            </w:r>
          </w:p>
          <w:p w:rsidR="0048626A" w:rsidRPr="008D61B4" w:rsidRDefault="0048626A" w:rsidP="00AB1B57">
            <w:pPr>
              <w:numPr>
                <w:ilvl w:val="0"/>
                <w:numId w:val="8"/>
              </w:numPr>
              <w:tabs>
                <w:tab w:val="clear" w:pos="720"/>
                <w:tab w:val="num" w:pos="323"/>
                <w:tab w:val="left" w:pos="376"/>
              </w:tabs>
              <w:spacing w:after="0" w:line="240" w:lineRule="auto"/>
              <w:ind w:left="0" w:firstLine="0"/>
              <w:rPr>
                <w:rFonts w:ascii="Times New Roman" w:hAnsi="Times New Roman"/>
                <w:sz w:val="24"/>
                <w:szCs w:val="24"/>
              </w:rPr>
            </w:pPr>
            <w:r w:rsidRPr="008D61B4">
              <w:rPr>
                <w:rFonts w:ascii="Times New Roman" w:hAnsi="Times New Roman"/>
                <w:sz w:val="24"/>
                <w:szCs w:val="24"/>
              </w:rPr>
              <w:t>Улучшение экологической и санитарно-эпидемиологической обстановки</w:t>
            </w:r>
          </w:p>
        </w:tc>
      </w:tr>
      <w:tr w:rsidR="0048626A" w:rsidRPr="008D61B4" w:rsidTr="008D2D4F">
        <w:trPr>
          <w:trHeight w:val="765"/>
        </w:trPr>
        <w:tc>
          <w:tcPr>
            <w:tcW w:w="2360" w:type="dxa"/>
          </w:tcPr>
          <w:p w:rsidR="0048626A" w:rsidRPr="008D61B4" w:rsidRDefault="0048626A" w:rsidP="0053161A">
            <w:pPr>
              <w:rPr>
                <w:rFonts w:ascii="Times New Roman" w:hAnsi="Times New Roman"/>
                <w:sz w:val="24"/>
                <w:szCs w:val="24"/>
              </w:rPr>
            </w:pPr>
            <w:r w:rsidRPr="008D61B4">
              <w:rPr>
                <w:rFonts w:ascii="Times New Roman" w:hAnsi="Times New Roman"/>
                <w:bCs/>
                <w:sz w:val="24"/>
                <w:szCs w:val="24"/>
              </w:rPr>
              <w:t>2. Очистка сточных вод</w:t>
            </w:r>
          </w:p>
        </w:tc>
        <w:tc>
          <w:tcPr>
            <w:tcW w:w="2880" w:type="dxa"/>
            <w:vAlign w:val="center"/>
          </w:tcPr>
          <w:p w:rsidR="0048626A" w:rsidRPr="008D61B4" w:rsidRDefault="0048626A" w:rsidP="00AB1B57">
            <w:pPr>
              <w:ind w:firstLineChars="30" w:firstLine="72"/>
              <w:jc w:val="center"/>
              <w:rPr>
                <w:rFonts w:ascii="Times New Roman" w:hAnsi="Times New Roman"/>
                <w:sz w:val="24"/>
                <w:szCs w:val="24"/>
              </w:rPr>
            </w:pPr>
            <w:r w:rsidRPr="008D61B4">
              <w:rPr>
                <w:rFonts w:ascii="Times New Roman" w:hAnsi="Times New Roman"/>
                <w:sz w:val="24"/>
                <w:szCs w:val="24"/>
              </w:rPr>
              <w:t>Строительство локальных очистных сооружений</w:t>
            </w:r>
          </w:p>
        </w:tc>
        <w:tc>
          <w:tcPr>
            <w:tcW w:w="4703" w:type="dxa"/>
          </w:tcPr>
          <w:p w:rsidR="0048626A" w:rsidRPr="008D61B4" w:rsidRDefault="0048626A" w:rsidP="00AB1B57">
            <w:pPr>
              <w:numPr>
                <w:ilvl w:val="0"/>
                <w:numId w:val="8"/>
              </w:numPr>
              <w:tabs>
                <w:tab w:val="clear" w:pos="720"/>
                <w:tab w:val="num" w:pos="16"/>
                <w:tab w:val="left" w:pos="376"/>
              </w:tabs>
              <w:spacing w:after="0" w:line="240" w:lineRule="auto"/>
              <w:ind w:left="16" w:firstLine="0"/>
              <w:rPr>
                <w:rFonts w:ascii="Times New Roman" w:hAnsi="Times New Roman"/>
                <w:sz w:val="24"/>
                <w:szCs w:val="24"/>
              </w:rPr>
            </w:pPr>
            <w:r w:rsidRPr="008D61B4">
              <w:rPr>
                <w:rFonts w:ascii="Times New Roman" w:hAnsi="Times New Roman"/>
                <w:sz w:val="24"/>
                <w:szCs w:val="24"/>
              </w:rPr>
              <w:t xml:space="preserve">Улучшение экологической и санитарно-эпидемиологической обстановки </w:t>
            </w:r>
          </w:p>
          <w:p w:rsidR="0048626A" w:rsidRPr="008D61B4" w:rsidRDefault="0048626A" w:rsidP="0053161A">
            <w:pPr>
              <w:tabs>
                <w:tab w:val="left" w:pos="376"/>
              </w:tabs>
              <w:spacing w:after="0" w:line="240" w:lineRule="auto"/>
              <w:ind w:left="16"/>
              <w:rPr>
                <w:rFonts w:ascii="Times New Roman" w:hAnsi="Times New Roman"/>
                <w:sz w:val="24"/>
                <w:szCs w:val="24"/>
              </w:rPr>
            </w:pPr>
          </w:p>
        </w:tc>
      </w:tr>
    </w:tbl>
    <w:p w:rsidR="0048626A" w:rsidRDefault="0048626A" w:rsidP="00A77E5B">
      <w:pPr>
        <w:widowControl w:val="0"/>
        <w:jc w:val="both"/>
        <w:rPr>
          <w:rFonts w:ascii="Times New Roman" w:hAnsi="Times New Roman"/>
          <w:b/>
          <w:sz w:val="24"/>
          <w:szCs w:val="24"/>
        </w:rPr>
      </w:pPr>
      <w:r w:rsidRPr="00BA2811">
        <w:rPr>
          <w:rFonts w:ascii="Times New Roman" w:hAnsi="Times New Roman"/>
          <w:b/>
          <w:sz w:val="24"/>
          <w:szCs w:val="24"/>
        </w:rPr>
        <w:t>4.3.ТБО</w:t>
      </w:r>
    </w:p>
    <w:p w:rsidR="0048626A" w:rsidRDefault="0048626A" w:rsidP="00A77E5B">
      <w:pPr>
        <w:widowControl w:val="0"/>
        <w:jc w:val="both"/>
        <w:rPr>
          <w:rFonts w:ascii="Times New Roman" w:hAnsi="Times New Roman"/>
          <w:sz w:val="24"/>
          <w:szCs w:val="24"/>
        </w:rPr>
      </w:pPr>
      <w:r>
        <w:rPr>
          <w:rFonts w:ascii="Times New Roman" w:hAnsi="Times New Roman"/>
          <w:sz w:val="24"/>
          <w:szCs w:val="24"/>
        </w:rPr>
        <w:t>- о</w:t>
      </w:r>
      <w:r w:rsidRPr="00994BCA">
        <w:rPr>
          <w:rFonts w:ascii="Times New Roman" w:hAnsi="Times New Roman"/>
          <w:sz w:val="24"/>
          <w:szCs w:val="24"/>
        </w:rPr>
        <w:t>хват населения по заключению договоров</w:t>
      </w:r>
      <w:r>
        <w:rPr>
          <w:rFonts w:ascii="Times New Roman" w:hAnsi="Times New Roman"/>
          <w:sz w:val="24"/>
          <w:szCs w:val="24"/>
        </w:rPr>
        <w:t xml:space="preserve"> на сбор, вывоз и захоронение (утилизацию) ТБО 100%.</w:t>
      </w:r>
    </w:p>
    <w:p w:rsidR="0048626A" w:rsidRPr="00994BCA" w:rsidRDefault="0048626A" w:rsidP="00A77E5B">
      <w:pPr>
        <w:widowControl w:val="0"/>
        <w:jc w:val="both"/>
        <w:rPr>
          <w:rFonts w:ascii="Times New Roman" w:hAnsi="Times New Roman"/>
          <w:sz w:val="24"/>
          <w:szCs w:val="24"/>
        </w:rPr>
      </w:pPr>
      <w:r>
        <w:rPr>
          <w:rFonts w:ascii="Times New Roman" w:hAnsi="Times New Roman"/>
          <w:sz w:val="24"/>
          <w:szCs w:val="24"/>
        </w:rPr>
        <w:t xml:space="preserve">- ликвидация санкционированных и несанкционированных свалок в объёме 100%. </w:t>
      </w:r>
    </w:p>
    <w:p w:rsidR="0048626A" w:rsidRDefault="0048626A" w:rsidP="00A77E5B">
      <w:pPr>
        <w:widowControl w:val="0"/>
        <w:jc w:val="both"/>
        <w:rPr>
          <w:rFonts w:ascii="Times New Roman" w:hAnsi="Times New Roman"/>
          <w:b/>
          <w:sz w:val="24"/>
          <w:szCs w:val="24"/>
        </w:rPr>
      </w:pPr>
      <w:r w:rsidRPr="00BA2811">
        <w:rPr>
          <w:rFonts w:ascii="Times New Roman" w:hAnsi="Times New Roman"/>
          <w:b/>
          <w:sz w:val="24"/>
          <w:szCs w:val="24"/>
        </w:rPr>
        <w:t>4.4.Теплоснабжение</w:t>
      </w:r>
    </w:p>
    <w:p w:rsidR="0048626A" w:rsidRPr="00BA2811" w:rsidRDefault="0048626A" w:rsidP="00BA2811">
      <w:pPr>
        <w:tabs>
          <w:tab w:val="left" w:pos="709"/>
        </w:tabs>
        <w:ind w:firstLine="709"/>
        <w:jc w:val="both"/>
        <w:rPr>
          <w:rFonts w:ascii="Times New Roman" w:hAnsi="Times New Roman"/>
          <w:sz w:val="24"/>
          <w:szCs w:val="24"/>
        </w:rPr>
      </w:pPr>
      <w:r w:rsidRPr="00BA2811">
        <w:rPr>
          <w:rFonts w:ascii="Times New Roman" w:hAnsi="Times New Roman"/>
          <w:sz w:val="24"/>
          <w:szCs w:val="24"/>
        </w:rPr>
        <w:t xml:space="preserve">Основными показателями результативности реализации мероприятий по развитию и модернизации системы теплоснабжения </w:t>
      </w:r>
      <w:r>
        <w:rPr>
          <w:rFonts w:ascii="Times New Roman" w:hAnsi="Times New Roman"/>
          <w:sz w:val="24"/>
          <w:szCs w:val="24"/>
        </w:rPr>
        <w:t>поселения</w:t>
      </w:r>
      <w:r w:rsidRPr="00BA2811">
        <w:rPr>
          <w:rFonts w:ascii="Times New Roman" w:hAnsi="Times New Roman"/>
          <w:sz w:val="24"/>
          <w:szCs w:val="24"/>
        </w:rPr>
        <w:t>, являются:</w:t>
      </w:r>
    </w:p>
    <w:p w:rsidR="0048626A" w:rsidRPr="00BA2811" w:rsidRDefault="0048626A" w:rsidP="00BA2811">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BA2811">
        <w:rPr>
          <w:rFonts w:ascii="Times New Roman" w:hAnsi="Times New Roman"/>
          <w:bCs/>
          <w:sz w:val="24"/>
          <w:szCs w:val="24"/>
        </w:rPr>
        <w:t xml:space="preserve">степень износа разводящих и магистральных сетей теплоснабжения. </w:t>
      </w:r>
      <w:r w:rsidRPr="00BA2811">
        <w:rPr>
          <w:rFonts w:ascii="Times New Roman" w:hAnsi="Times New Roman"/>
          <w:sz w:val="24"/>
          <w:szCs w:val="24"/>
        </w:rPr>
        <w:t>Данный показатель характеризует систему теплоснабжения с качественной стороны, показывает степень изношенности сетей</w:t>
      </w:r>
      <w:r w:rsidRPr="00BA2811">
        <w:rPr>
          <w:rFonts w:ascii="Times New Roman" w:hAnsi="Times New Roman"/>
          <w:bCs/>
          <w:sz w:val="24"/>
          <w:szCs w:val="24"/>
        </w:rPr>
        <w:t>;</w:t>
      </w:r>
    </w:p>
    <w:p w:rsidR="0048626A" w:rsidRPr="00454279" w:rsidRDefault="0048626A" w:rsidP="00BA2811">
      <w:pPr>
        <w:numPr>
          <w:ilvl w:val="1"/>
          <w:numId w:val="9"/>
        </w:numPr>
        <w:tabs>
          <w:tab w:val="clear" w:pos="2211"/>
          <w:tab w:val="num" w:pos="720"/>
          <w:tab w:val="num" w:pos="900"/>
        </w:tabs>
        <w:spacing w:after="0" w:line="240" w:lineRule="auto"/>
        <w:ind w:left="720"/>
        <w:jc w:val="both"/>
        <w:rPr>
          <w:rFonts w:ascii="Times New Roman" w:hAnsi="Times New Roman"/>
          <w:b/>
          <w:sz w:val="24"/>
          <w:szCs w:val="24"/>
        </w:rPr>
      </w:pPr>
      <w:r w:rsidRPr="00BA2811">
        <w:rPr>
          <w:rFonts w:ascii="Times New Roman" w:hAnsi="Times New Roman"/>
          <w:bCs/>
          <w:sz w:val="24"/>
          <w:szCs w:val="24"/>
        </w:rPr>
        <w:t>степень износа оборудования в муниципальной котельной.</w:t>
      </w:r>
      <w:r w:rsidRPr="00BA2811">
        <w:rPr>
          <w:rFonts w:ascii="Times New Roman" w:hAnsi="Times New Roman"/>
          <w:sz w:val="24"/>
          <w:szCs w:val="24"/>
        </w:rPr>
        <w:t xml:space="preserve"> Данный показатель характеризует систему теплоснабжения посел</w:t>
      </w:r>
      <w:r>
        <w:rPr>
          <w:rFonts w:ascii="Times New Roman" w:hAnsi="Times New Roman"/>
          <w:sz w:val="24"/>
          <w:szCs w:val="24"/>
        </w:rPr>
        <w:t>ения</w:t>
      </w:r>
      <w:r w:rsidRPr="00BA2811">
        <w:rPr>
          <w:rFonts w:ascii="Times New Roman" w:hAnsi="Times New Roman"/>
          <w:sz w:val="24"/>
          <w:szCs w:val="24"/>
        </w:rPr>
        <w:t xml:space="preserve"> с позиции надежности теплоснабжения.</w:t>
      </w:r>
    </w:p>
    <w:p w:rsidR="0048626A" w:rsidRPr="00454279" w:rsidRDefault="0048626A" w:rsidP="00454279">
      <w:pPr>
        <w:spacing w:after="0" w:line="240" w:lineRule="auto"/>
        <w:jc w:val="both"/>
        <w:rPr>
          <w:rFonts w:ascii="Times New Roman" w:hAnsi="Times New Roman"/>
          <w:sz w:val="24"/>
          <w:szCs w:val="24"/>
        </w:rPr>
      </w:pPr>
      <w:r>
        <w:rPr>
          <w:rFonts w:ascii="Times New Roman" w:hAnsi="Times New Roman"/>
          <w:sz w:val="24"/>
          <w:szCs w:val="24"/>
        </w:rPr>
        <w:t xml:space="preserve">        -  </w:t>
      </w:r>
      <w:r w:rsidRPr="00454279">
        <w:rPr>
          <w:rFonts w:ascii="Times New Roman" w:hAnsi="Times New Roman"/>
          <w:sz w:val="24"/>
          <w:szCs w:val="24"/>
        </w:rPr>
        <w:t>Степень износа разводящих и магистральных сетей теплоснабжения.</w:t>
      </w:r>
    </w:p>
    <w:p w:rsidR="0048626A" w:rsidRPr="00454279" w:rsidRDefault="0048626A" w:rsidP="00454279">
      <w:pPr>
        <w:spacing w:after="0" w:line="240" w:lineRule="auto"/>
        <w:jc w:val="both"/>
        <w:rPr>
          <w:rFonts w:ascii="Times New Roman" w:hAnsi="Times New Roman"/>
          <w:sz w:val="24"/>
          <w:szCs w:val="24"/>
        </w:rPr>
      </w:pPr>
      <w:r>
        <w:rPr>
          <w:rFonts w:ascii="Times New Roman" w:hAnsi="Times New Roman"/>
          <w:sz w:val="24"/>
          <w:szCs w:val="24"/>
        </w:rPr>
        <w:t xml:space="preserve">         -  </w:t>
      </w:r>
      <w:r w:rsidRPr="00454279">
        <w:rPr>
          <w:rFonts w:ascii="Times New Roman" w:hAnsi="Times New Roman"/>
          <w:sz w:val="24"/>
          <w:szCs w:val="24"/>
        </w:rPr>
        <w:t>Количество потерь теплоносителя.</w:t>
      </w:r>
    </w:p>
    <w:p w:rsidR="0048626A" w:rsidRPr="00454279" w:rsidRDefault="0048626A" w:rsidP="00454279">
      <w:pPr>
        <w:spacing w:after="0" w:line="240" w:lineRule="auto"/>
        <w:jc w:val="both"/>
        <w:rPr>
          <w:rFonts w:ascii="Times New Roman" w:hAnsi="Times New Roman"/>
          <w:sz w:val="24"/>
          <w:szCs w:val="24"/>
        </w:rPr>
      </w:pPr>
      <w:r>
        <w:rPr>
          <w:rFonts w:ascii="Times New Roman" w:hAnsi="Times New Roman"/>
          <w:sz w:val="24"/>
          <w:szCs w:val="24"/>
        </w:rPr>
        <w:t xml:space="preserve">          - </w:t>
      </w:r>
      <w:r w:rsidRPr="00454279">
        <w:rPr>
          <w:rFonts w:ascii="Times New Roman" w:hAnsi="Times New Roman"/>
          <w:sz w:val="24"/>
          <w:szCs w:val="24"/>
        </w:rPr>
        <w:t>Экономия средств, направленных на аварийно-восстановительные работы, за счет сокращения внеплановых отключений.</w:t>
      </w:r>
    </w:p>
    <w:p w:rsidR="0048626A" w:rsidRPr="00454279" w:rsidRDefault="0048626A" w:rsidP="00454279">
      <w:pPr>
        <w:spacing w:after="0" w:line="240" w:lineRule="auto"/>
        <w:jc w:val="both"/>
        <w:rPr>
          <w:rFonts w:ascii="Times New Roman" w:hAnsi="Times New Roman"/>
          <w:sz w:val="24"/>
          <w:szCs w:val="24"/>
        </w:rPr>
      </w:pPr>
      <w:r>
        <w:rPr>
          <w:rFonts w:ascii="Times New Roman" w:hAnsi="Times New Roman"/>
          <w:sz w:val="24"/>
          <w:szCs w:val="24"/>
        </w:rPr>
        <w:t xml:space="preserve">          - </w:t>
      </w:r>
      <w:r w:rsidRPr="00454279">
        <w:rPr>
          <w:rFonts w:ascii="Times New Roman" w:hAnsi="Times New Roman"/>
          <w:sz w:val="24"/>
          <w:szCs w:val="24"/>
        </w:rPr>
        <w:t>Экономия затрат на транспортировку тепловой энергии за счет снижения сверхнормативных потерь.</w:t>
      </w:r>
    </w:p>
    <w:p w:rsidR="0048626A" w:rsidRPr="00BA2811" w:rsidRDefault="0048626A" w:rsidP="00454279">
      <w:pPr>
        <w:tabs>
          <w:tab w:val="num" w:pos="900"/>
          <w:tab w:val="num" w:pos="1429"/>
        </w:tabs>
        <w:spacing w:after="0" w:line="240" w:lineRule="auto"/>
        <w:jc w:val="both"/>
        <w:rPr>
          <w:rFonts w:ascii="Times New Roman" w:hAnsi="Times New Roman"/>
          <w:b/>
          <w:sz w:val="24"/>
          <w:szCs w:val="24"/>
        </w:rPr>
      </w:pPr>
    </w:p>
    <w:p w:rsidR="0048626A" w:rsidRDefault="0048626A" w:rsidP="00A77E5B">
      <w:pPr>
        <w:widowControl w:val="0"/>
        <w:jc w:val="both"/>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Программа инвестиционных проектов</w:t>
      </w:r>
    </w:p>
    <w:p w:rsidR="0048626A" w:rsidRDefault="0048626A" w:rsidP="00A77E5B">
      <w:pPr>
        <w:widowControl w:val="0"/>
        <w:jc w:val="both"/>
        <w:rPr>
          <w:rFonts w:ascii="Times New Roman" w:hAnsi="Times New Roman"/>
          <w:sz w:val="24"/>
          <w:szCs w:val="24"/>
        </w:rPr>
      </w:pPr>
      <w:r>
        <w:rPr>
          <w:rFonts w:ascii="Times New Roman" w:hAnsi="Times New Roman"/>
          <w:b/>
          <w:sz w:val="24"/>
          <w:szCs w:val="24"/>
        </w:rPr>
        <w:t xml:space="preserve">            </w:t>
      </w:r>
      <w:r w:rsidRPr="00900F5E">
        <w:rPr>
          <w:rFonts w:ascii="Times New Roman" w:hAnsi="Times New Roman"/>
          <w:sz w:val="24"/>
          <w:szCs w:val="24"/>
        </w:rPr>
        <w:t>Ор</w:t>
      </w:r>
      <w:r>
        <w:rPr>
          <w:rFonts w:ascii="Times New Roman" w:hAnsi="Times New Roman"/>
          <w:sz w:val="24"/>
          <w:szCs w:val="24"/>
        </w:rPr>
        <w:t>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48626A" w:rsidRPr="00900F5E" w:rsidRDefault="0048626A" w:rsidP="00900F5E">
      <w:pPr>
        <w:widowControl w:val="0"/>
        <w:jc w:val="both"/>
        <w:rPr>
          <w:rFonts w:ascii="Times New Roman" w:hAnsi="Times New Roman"/>
          <w:b/>
          <w:sz w:val="24"/>
          <w:szCs w:val="24"/>
        </w:rPr>
      </w:pPr>
      <w:r w:rsidRPr="00900F5E">
        <w:rPr>
          <w:rFonts w:ascii="Times New Roman" w:hAnsi="Times New Roman"/>
          <w:b/>
          <w:sz w:val="24"/>
          <w:szCs w:val="24"/>
          <w:lang w:val="en-US"/>
        </w:rPr>
        <w:t>VI</w:t>
      </w:r>
      <w:r w:rsidRPr="00900F5E">
        <w:rPr>
          <w:rFonts w:ascii="Times New Roman" w:hAnsi="Times New Roman"/>
          <w:b/>
          <w:sz w:val="24"/>
          <w:szCs w:val="24"/>
        </w:rPr>
        <w:t>.</w:t>
      </w:r>
      <w:bookmarkStart w:id="14" w:name="_Toc220749724"/>
      <w:bookmarkStart w:id="15" w:name="_Toc220824793"/>
      <w:r>
        <w:rPr>
          <w:rFonts w:ascii="Times New Roman" w:hAnsi="Times New Roman"/>
          <w:b/>
          <w:sz w:val="24"/>
          <w:szCs w:val="24"/>
        </w:rPr>
        <w:t xml:space="preserve"> </w:t>
      </w:r>
      <w:r w:rsidRPr="00900F5E">
        <w:rPr>
          <w:rFonts w:ascii="Times New Roman" w:hAnsi="Times New Roman"/>
          <w:b/>
          <w:sz w:val="24"/>
          <w:szCs w:val="24"/>
        </w:rPr>
        <w:t>Анализ затрат на совершенствование систем коммунальной инфраструктуры</w:t>
      </w:r>
      <w:bookmarkEnd w:id="14"/>
      <w:bookmarkEnd w:id="15"/>
      <w:r>
        <w:rPr>
          <w:rFonts w:ascii="Times New Roman" w:hAnsi="Times New Roman"/>
          <w:b/>
          <w:sz w:val="24"/>
          <w:szCs w:val="24"/>
        </w:rPr>
        <w:t xml:space="preserve"> и источники их финансирования</w:t>
      </w:r>
      <w:r w:rsidRPr="00900F5E">
        <w:rPr>
          <w:rFonts w:ascii="Times New Roman" w:hAnsi="Times New Roman"/>
          <w:b/>
          <w:sz w:val="24"/>
          <w:szCs w:val="24"/>
        </w:rPr>
        <w:t xml:space="preserve"> </w:t>
      </w:r>
    </w:p>
    <w:p w:rsidR="0048626A" w:rsidRPr="00900F5E" w:rsidRDefault="0048626A" w:rsidP="0025146F">
      <w:pPr>
        <w:ind w:firstLine="708"/>
        <w:rPr>
          <w:rFonts w:ascii="Times New Roman" w:hAnsi="Times New Roman"/>
          <w:sz w:val="24"/>
          <w:szCs w:val="24"/>
        </w:rPr>
      </w:pPr>
      <w:r w:rsidRPr="00900F5E">
        <w:rPr>
          <w:rFonts w:ascii="Times New Roman" w:hAnsi="Times New Roman"/>
          <w:sz w:val="24"/>
          <w:szCs w:val="24"/>
        </w:rPr>
        <w:t xml:space="preserve">В таблице представлен сводный перечень мероприятий по развитию систем коммунальной инфраструктуры </w:t>
      </w:r>
      <w:r>
        <w:rPr>
          <w:rFonts w:ascii="Times New Roman" w:hAnsi="Times New Roman"/>
          <w:sz w:val="24"/>
          <w:szCs w:val="24"/>
        </w:rPr>
        <w:t>Волоконовского сельского поселения  2015</w:t>
      </w:r>
      <w:r w:rsidRPr="00900F5E">
        <w:rPr>
          <w:rFonts w:ascii="Times New Roman" w:hAnsi="Times New Roman"/>
          <w:sz w:val="24"/>
          <w:szCs w:val="24"/>
        </w:rPr>
        <w:t>-20</w:t>
      </w:r>
      <w:r>
        <w:rPr>
          <w:rFonts w:ascii="Times New Roman" w:hAnsi="Times New Roman"/>
          <w:sz w:val="24"/>
          <w:szCs w:val="24"/>
        </w:rPr>
        <w:t>20</w:t>
      </w:r>
      <w:r w:rsidRPr="00900F5E">
        <w:rPr>
          <w:rFonts w:ascii="Times New Roman" w:hAnsi="Times New Roman"/>
          <w:sz w:val="24"/>
          <w:szCs w:val="24"/>
        </w:rPr>
        <w:t xml:space="preserve"> года</w:t>
      </w:r>
      <w:r>
        <w:rPr>
          <w:rFonts w:ascii="Times New Roman" w:hAnsi="Times New Roman"/>
          <w:sz w:val="24"/>
          <w:szCs w:val="24"/>
        </w:rPr>
        <w:t xml:space="preserve"> и перспективой до 2025 года</w:t>
      </w:r>
      <w:r w:rsidRPr="00900F5E">
        <w:rPr>
          <w:rFonts w:ascii="Times New Roman" w:hAnsi="Times New Roman"/>
          <w:sz w:val="24"/>
          <w:szCs w:val="24"/>
        </w:rPr>
        <w:t xml:space="preserve">.                                                                                                                                                                              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701"/>
      </w:tblGrid>
      <w:tr w:rsidR="0048626A" w:rsidRPr="008D61B4" w:rsidTr="00B11F4F">
        <w:trPr>
          <w:trHeight w:val="945"/>
        </w:trPr>
        <w:tc>
          <w:tcPr>
            <w:tcW w:w="599" w:type="dxa"/>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 п/п</w:t>
            </w:r>
          </w:p>
        </w:tc>
        <w:tc>
          <w:tcPr>
            <w:tcW w:w="5321" w:type="dxa"/>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Технические мероприятия</w:t>
            </w:r>
          </w:p>
        </w:tc>
        <w:tc>
          <w:tcPr>
            <w:tcW w:w="992" w:type="dxa"/>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Период реализации</w:t>
            </w:r>
          </w:p>
        </w:tc>
        <w:tc>
          <w:tcPr>
            <w:tcW w:w="1276" w:type="dxa"/>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Источник финансирования</w:t>
            </w:r>
          </w:p>
        </w:tc>
        <w:tc>
          <w:tcPr>
            <w:tcW w:w="1701" w:type="dxa"/>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Всего, тыс. руб.</w:t>
            </w:r>
          </w:p>
        </w:tc>
      </w:tr>
      <w:tr w:rsidR="0048626A" w:rsidRPr="008D61B4" w:rsidTr="005534F4">
        <w:trPr>
          <w:trHeight w:val="315"/>
        </w:trPr>
        <w:tc>
          <w:tcPr>
            <w:tcW w:w="9889" w:type="dxa"/>
            <w:gridSpan w:val="5"/>
          </w:tcPr>
          <w:p w:rsidR="0048626A" w:rsidRPr="008D61B4" w:rsidRDefault="0048626A" w:rsidP="005534F4">
            <w:pPr>
              <w:jc w:val="center"/>
              <w:rPr>
                <w:rFonts w:ascii="Times New Roman" w:hAnsi="Times New Roman"/>
                <w:b/>
                <w:bCs/>
                <w:sz w:val="24"/>
                <w:szCs w:val="24"/>
              </w:rPr>
            </w:pPr>
            <w:r w:rsidRPr="008D61B4">
              <w:rPr>
                <w:rFonts w:ascii="Times New Roman" w:hAnsi="Times New Roman"/>
                <w:b/>
                <w:bCs/>
                <w:sz w:val="24"/>
                <w:szCs w:val="24"/>
              </w:rPr>
              <w:t>1.Водоснабжение</w:t>
            </w:r>
          </w:p>
        </w:tc>
      </w:tr>
      <w:tr w:rsidR="0048626A" w:rsidRPr="008D61B4" w:rsidTr="00B11F4F">
        <w:trPr>
          <w:trHeight w:val="180"/>
        </w:trPr>
        <w:tc>
          <w:tcPr>
            <w:tcW w:w="599" w:type="dxa"/>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1.1.</w:t>
            </w:r>
          </w:p>
        </w:tc>
        <w:tc>
          <w:tcPr>
            <w:tcW w:w="5321" w:type="dxa"/>
          </w:tcPr>
          <w:p w:rsidR="0048626A" w:rsidRPr="008D61B4" w:rsidRDefault="0048626A" w:rsidP="005534F4">
            <w:pPr>
              <w:rPr>
                <w:rFonts w:ascii="Times New Roman" w:hAnsi="Times New Roman"/>
                <w:color w:val="FF0000"/>
                <w:sz w:val="24"/>
                <w:szCs w:val="24"/>
              </w:rPr>
            </w:pPr>
            <w:r w:rsidRPr="008D61B4">
              <w:rPr>
                <w:rFonts w:ascii="Times New Roman" w:hAnsi="Times New Roman"/>
                <w:bCs/>
                <w:sz w:val="24"/>
                <w:szCs w:val="24"/>
              </w:rPr>
              <w:t>Улучшение качества состава хозяйственно-питьевой воды до нормативных параметров СанПин 2.1.4.1074-01 «Питьевая вода»</w:t>
            </w:r>
          </w:p>
        </w:tc>
        <w:tc>
          <w:tcPr>
            <w:tcW w:w="992"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2015-2020</w:t>
            </w:r>
          </w:p>
        </w:tc>
        <w:tc>
          <w:tcPr>
            <w:tcW w:w="1276" w:type="dxa"/>
          </w:tcPr>
          <w:p w:rsidR="0048626A" w:rsidRPr="008D61B4" w:rsidRDefault="0048626A" w:rsidP="005534F4">
            <w:pPr>
              <w:ind w:left="-111" w:right="-33"/>
              <w:jc w:val="center"/>
              <w:rPr>
                <w:rFonts w:ascii="Times New Roman" w:hAnsi="Times New Roman"/>
                <w:sz w:val="24"/>
                <w:szCs w:val="24"/>
              </w:rPr>
            </w:pPr>
          </w:p>
        </w:tc>
        <w:tc>
          <w:tcPr>
            <w:tcW w:w="1701" w:type="dxa"/>
          </w:tcPr>
          <w:p w:rsidR="0048626A" w:rsidRPr="008D61B4" w:rsidRDefault="0048626A" w:rsidP="005534F4">
            <w:pPr>
              <w:ind w:left="-111" w:right="-33"/>
              <w:jc w:val="center"/>
              <w:rPr>
                <w:rFonts w:ascii="Times New Roman" w:hAnsi="Times New Roman"/>
                <w:sz w:val="24"/>
                <w:szCs w:val="24"/>
                <w:highlight w:val="yellow"/>
              </w:rPr>
            </w:pPr>
            <w:r w:rsidRPr="00741F24">
              <w:rPr>
                <w:rFonts w:ascii="Times New Roman" w:hAnsi="Times New Roman"/>
                <w:sz w:val="24"/>
                <w:szCs w:val="24"/>
              </w:rPr>
              <w:t xml:space="preserve">13 725 000 </w:t>
            </w:r>
          </w:p>
        </w:tc>
      </w:tr>
      <w:tr w:rsidR="0048626A" w:rsidRPr="008D61B4" w:rsidTr="00B11F4F">
        <w:trPr>
          <w:trHeight w:val="203"/>
        </w:trPr>
        <w:tc>
          <w:tcPr>
            <w:tcW w:w="599" w:type="dxa"/>
          </w:tcPr>
          <w:p w:rsidR="0048626A" w:rsidRPr="008D61B4" w:rsidRDefault="0048626A" w:rsidP="005534F4">
            <w:pPr>
              <w:jc w:val="center"/>
              <w:rPr>
                <w:rFonts w:ascii="Times New Roman" w:hAnsi="Times New Roman"/>
                <w:sz w:val="18"/>
                <w:szCs w:val="18"/>
              </w:rPr>
            </w:pPr>
            <w:r w:rsidRPr="008D61B4">
              <w:rPr>
                <w:rFonts w:ascii="Times New Roman" w:hAnsi="Times New Roman"/>
                <w:sz w:val="18"/>
                <w:szCs w:val="18"/>
              </w:rPr>
              <w:t>1.1.1.</w:t>
            </w:r>
          </w:p>
        </w:tc>
        <w:tc>
          <w:tcPr>
            <w:tcW w:w="5321" w:type="dxa"/>
          </w:tcPr>
          <w:p w:rsidR="0048626A" w:rsidRPr="008D61B4" w:rsidRDefault="0048626A" w:rsidP="005534F4">
            <w:pPr>
              <w:rPr>
                <w:rFonts w:ascii="Times New Roman" w:hAnsi="Times New Roman"/>
                <w:color w:val="FF0000"/>
                <w:sz w:val="24"/>
                <w:szCs w:val="24"/>
              </w:rPr>
            </w:pPr>
            <w:r w:rsidRPr="008D61B4">
              <w:rPr>
                <w:rFonts w:ascii="Times New Roman" w:hAnsi="Times New Roman"/>
                <w:sz w:val="24"/>
                <w:szCs w:val="24"/>
              </w:rPr>
              <w:t>Изготовление проектно-сметной документации на строительство насосной станции второго подъема с резервуарами чистой воды и станции обеззараживания, в том числе станции обезжелезивания</w:t>
            </w:r>
          </w:p>
        </w:tc>
        <w:tc>
          <w:tcPr>
            <w:tcW w:w="992"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2019</w:t>
            </w:r>
          </w:p>
        </w:tc>
        <w:tc>
          <w:tcPr>
            <w:tcW w:w="1276"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 xml:space="preserve"> Областной бюджет</w:t>
            </w:r>
          </w:p>
        </w:tc>
        <w:tc>
          <w:tcPr>
            <w:tcW w:w="1701"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1 500 000</w:t>
            </w:r>
          </w:p>
        </w:tc>
      </w:tr>
      <w:tr w:rsidR="0048626A" w:rsidRPr="008D61B4" w:rsidTr="00B11F4F">
        <w:trPr>
          <w:trHeight w:val="203"/>
        </w:trPr>
        <w:tc>
          <w:tcPr>
            <w:tcW w:w="599" w:type="dxa"/>
          </w:tcPr>
          <w:p w:rsidR="0048626A" w:rsidRPr="008D61B4" w:rsidRDefault="0048626A" w:rsidP="005534F4">
            <w:pPr>
              <w:jc w:val="center"/>
              <w:rPr>
                <w:rFonts w:ascii="Times New Roman" w:hAnsi="Times New Roman"/>
                <w:sz w:val="18"/>
                <w:szCs w:val="18"/>
              </w:rPr>
            </w:pPr>
            <w:r w:rsidRPr="008D61B4">
              <w:rPr>
                <w:rFonts w:ascii="Times New Roman" w:hAnsi="Times New Roman"/>
                <w:sz w:val="18"/>
                <w:szCs w:val="18"/>
              </w:rPr>
              <w:t>1.1.2.</w:t>
            </w:r>
          </w:p>
        </w:tc>
        <w:tc>
          <w:tcPr>
            <w:tcW w:w="5321" w:type="dxa"/>
          </w:tcPr>
          <w:p w:rsidR="0048626A" w:rsidRPr="008D61B4" w:rsidRDefault="0048626A" w:rsidP="005534F4">
            <w:pPr>
              <w:rPr>
                <w:rFonts w:ascii="Times New Roman" w:hAnsi="Times New Roman"/>
                <w:sz w:val="24"/>
                <w:szCs w:val="24"/>
              </w:rPr>
            </w:pPr>
            <w:r w:rsidRPr="008D61B4">
              <w:rPr>
                <w:rFonts w:ascii="Times New Roman" w:hAnsi="Times New Roman"/>
                <w:sz w:val="24"/>
                <w:szCs w:val="24"/>
              </w:rPr>
              <w:t>Строительство насосной станции второго подъема с резервуарами чистой воды и станции обеззараживания, в том числе станции обезжелезивания</w:t>
            </w:r>
          </w:p>
        </w:tc>
        <w:tc>
          <w:tcPr>
            <w:tcW w:w="992"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2020</w:t>
            </w:r>
          </w:p>
        </w:tc>
        <w:tc>
          <w:tcPr>
            <w:tcW w:w="1276"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Областной бюджет</w:t>
            </w:r>
          </w:p>
        </w:tc>
        <w:tc>
          <w:tcPr>
            <w:tcW w:w="1701"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12 000 000</w:t>
            </w:r>
          </w:p>
        </w:tc>
      </w:tr>
      <w:tr w:rsidR="0048626A" w:rsidRPr="008D61B4" w:rsidTr="00B11F4F">
        <w:trPr>
          <w:trHeight w:val="200"/>
        </w:trPr>
        <w:tc>
          <w:tcPr>
            <w:tcW w:w="599" w:type="dxa"/>
          </w:tcPr>
          <w:p w:rsidR="0048626A" w:rsidRPr="008D61B4" w:rsidRDefault="0048626A" w:rsidP="005534F4">
            <w:pPr>
              <w:jc w:val="center"/>
              <w:rPr>
                <w:rFonts w:ascii="Times New Roman" w:hAnsi="Times New Roman"/>
                <w:sz w:val="18"/>
                <w:szCs w:val="18"/>
              </w:rPr>
            </w:pPr>
            <w:r w:rsidRPr="008D61B4">
              <w:rPr>
                <w:rFonts w:ascii="Times New Roman" w:hAnsi="Times New Roman"/>
                <w:sz w:val="18"/>
                <w:szCs w:val="18"/>
              </w:rPr>
              <w:t>1.1.3.</w:t>
            </w:r>
          </w:p>
        </w:tc>
        <w:tc>
          <w:tcPr>
            <w:tcW w:w="5321" w:type="dxa"/>
          </w:tcPr>
          <w:p w:rsidR="0048626A" w:rsidRPr="008D61B4" w:rsidRDefault="0048626A" w:rsidP="005534F4">
            <w:pPr>
              <w:rPr>
                <w:rFonts w:ascii="Times New Roman" w:hAnsi="Times New Roman"/>
                <w:sz w:val="24"/>
                <w:szCs w:val="24"/>
              </w:rPr>
            </w:pPr>
            <w:r w:rsidRPr="008D61B4">
              <w:rPr>
                <w:rFonts w:ascii="Times New Roman" w:hAnsi="Times New Roman"/>
                <w:sz w:val="24"/>
                <w:szCs w:val="24"/>
              </w:rPr>
              <w:t>Изготовление ПСД на организацию зон санитарной охраны.</w:t>
            </w:r>
          </w:p>
        </w:tc>
        <w:tc>
          <w:tcPr>
            <w:tcW w:w="992"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2015</w:t>
            </w:r>
          </w:p>
        </w:tc>
        <w:tc>
          <w:tcPr>
            <w:tcW w:w="1276"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Местный бюджет</w:t>
            </w:r>
          </w:p>
        </w:tc>
        <w:tc>
          <w:tcPr>
            <w:tcW w:w="1701"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25000</w:t>
            </w:r>
          </w:p>
        </w:tc>
      </w:tr>
      <w:tr w:rsidR="0048626A" w:rsidRPr="008D61B4" w:rsidTr="00B11F4F">
        <w:trPr>
          <w:trHeight w:val="303"/>
        </w:trPr>
        <w:tc>
          <w:tcPr>
            <w:tcW w:w="599" w:type="dxa"/>
          </w:tcPr>
          <w:p w:rsidR="0048626A" w:rsidRPr="008D61B4" w:rsidRDefault="0048626A" w:rsidP="005534F4">
            <w:pPr>
              <w:jc w:val="center"/>
              <w:rPr>
                <w:rFonts w:ascii="Times New Roman" w:hAnsi="Times New Roman"/>
                <w:sz w:val="18"/>
                <w:szCs w:val="18"/>
              </w:rPr>
            </w:pPr>
            <w:r w:rsidRPr="008D61B4">
              <w:rPr>
                <w:rFonts w:ascii="Times New Roman" w:hAnsi="Times New Roman"/>
                <w:sz w:val="18"/>
                <w:szCs w:val="18"/>
              </w:rPr>
              <w:t>1.1.4.</w:t>
            </w:r>
          </w:p>
        </w:tc>
        <w:tc>
          <w:tcPr>
            <w:tcW w:w="5321" w:type="dxa"/>
          </w:tcPr>
          <w:p w:rsidR="0048626A" w:rsidRPr="008D61B4" w:rsidRDefault="0048626A" w:rsidP="005534F4">
            <w:pPr>
              <w:rPr>
                <w:rFonts w:ascii="Times New Roman" w:hAnsi="Times New Roman"/>
                <w:bCs/>
                <w:sz w:val="24"/>
                <w:szCs w:val="24"/>
              </w:rPr>
            </w:pPr>
            <w:r w:rsidRPr="008D61B4">
              <w:rPr>
                <w:rFonts w:ascii="Times New Roman" w:hAnsi="Times New Roman"/>
                <w:bCs/>
                <w:sz w:val="24"/>
                <w:szCs w:val="24"/>
              </w:rPr>
              <w:t>Выполнение мероприятий по устройству зон санитарной охраны.</w:t>
            </w:r>
          </w:p>
        </w:tc>
        <w:tc>
          <w:tcPr>
            <w:tcW w:w="992"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2016</w:t>
            </w:r>
          </w:p>
        </w:tc>
        <w:tc>
          <w:tcPr>
            <w:tcW w:w="1276"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Местный бюджет</w:t>
            </w:r>
          </w:p>
        </w:tc>
        <w:tc>
          <w:tcPr>
            <w:tcW w:w="1701"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200  000</w:t>
            </w:r>
          </w:p>
        </w:tc>
      </w:tr>
      <w:tr w:rsidR="0048626A" w:rsidRPr="008D61B4" w:rsidTr="00B11F4F">
        <w:trPr>
          <w:trHeight w:val="303"/>
        </w:trPr>
        <w:tc>
          <w:tcPr>
            <w:tcW w:w="599" w:type="dxa"/>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1.2..</w:t>
            </w:r>
          </w:p>
        </w:tc>
        <w:tc>
          <w:tcPr>
            <w:tcW w:w="5321" w:type="dxa"/>
          </w:tcPr>
          <w:p w:rsidR="0048626A" w:rsidRPr="008D61B4" w:rsidRDefault="0048626A" w:rsidP="005534F4">
            <w:pPr>
              <w:rPr>
                <w:rFonts w:ascii="Times New Roman" w:hAnsi="Times New Roman"/>
                <w:color w:val="FF0000"/>
                <w:sz w:val="24"/>
                <w:szCs w:val="24"/>
              </w:rPr>
            </w:pPr>
            <w:r w:rsidRPr="008D61B4">
              <w:rPr>
                <w:rFonts w:ascii="Times New Roman" w:hAnsi="Times New Roman"/>
                <w:sz w:val="24"/>
                <w:szCs w:val="24"/>
              </w:rPr>
              <w:t>Модернизация существующей системы подъема и транспортировки воды с целью поддержания уровня давления в сети, снижение аварийности и как следствия, потерь</w:t>
            </w:r>
          </w:p>
        </w:tc>
        <w:tc>
          <w:tcPr>
            <w:tcW w:w="992"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2019-2020</w:t>
            </w:r>
          </w:p>
        </w:tc>
        <w:tc>
          <w:tcPr>
            <w:tcW w:w="1276"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Областной бюджет</w:t>
            </w:r>
          </w:p>
        </w:tc>
        <w:tc>
          <w:tcPr>
            <w:tcW w:w="1701"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6 000 000</w:t>
            </w:r>
          </w:p>
        </w:tc>
      </w:tr>
      <w:tr w:rsidR="0048626A" w:rsidRPr="008D61B4" w:rsidTr="00B11F4F">
        <w:trPr>
          <w:trHeight w:val="344"/>
        </w:trPr>
        <w:tc>
          <w:tcPr>
            <w:tcW w:w="599" w:type="dxa"/>
          </w:tcPr>
          <w:p w:rsidR="0048626A" w:rsidRPr="008D61B4" w:rsidRDefault="0048626A" w:rsidP="005534F4">
            <w:pPr>
              <w:jc w:val="center"/>
              <w:rPr>
                <w:rFonts w:ascii="Times New Roman" w:hAnsi="Times New Roman"/>
                <w:sz w:val="24"/>
                <w:szCs w:val="24"/>
              </w:rPr>
            </w:pPr>
          </w:p>
        </w:tc>
        <w:tc>
          <w:tcPr>
            <w:tcW w:w="5321" w:type="dxa"/>
          </w:tcPr>
          <w:p w:rsidR="0048626A" w:rsidRPr="008D61B4" w:rsidRDefault="0048626A" w:rsidP="005534F4">
            <w:pPr>
              <w:rPr>
                <w:rFonts w:ascii="Times New Roman" w:hAnsi="Times New Roman"/>
                <w:color w:val="FF0000"/>
                <w:sz w:val="24"/>
                <w:szCs w:val="24"/>
              </w:rPr>
            </w:pPr>
            <w:r w:rsidRPr="008D61B4">
              <w:rPr>
                <w:rFonts w:ascii="Times New Roman" w:hAnsi="Times New Roman"/>
                <w:b/>
                <w:bCs/>
                <w:sz w:val="24"/>
                <w:szCs w:val="24"/>
              </w:rPr>
              <w:t>ИТОГО</w:t>
            </w:r>
          </w:p>
        </w:tc>
        <w:tc>
          <w:tcPr>
            <w:tcW w:w="992" w:type="dxa"/>
          </w:tcPr>
          <w:p w:rsidR="0048626A" w:rsidRPr="008D61B4" w:rsidRDefault="0048626A" w:rsidP="005534F4">
            <w:pPr>
              <w:ind w:left="-111" w:right="-33"/>
              <w:jc w:val="center"/>
              <w:rPr>
                <w:rFonts w:ascii="Times New Roman" w:hAnsi="Times New Roman"/>
                <w:sz w:val="24"/>
                <w:szCs w:val="24"/>
              </w:rPr>
            </w:pPr>
          </w:p>
        </w:tc>
        <w:tc>
          <w:tcPr>
            <w:tcW w:w="1276" w:type="dxa"/>
          </w:tcPr>
          <w:p w:rsidR="0048626A" w:rsidRPr="008D61B4" w:rsidRDefault="0048626A" w:rsidP="005534F4">
            <w:pPr>
              <w:ind w:left="-111" w:right="-33"/>
              <w:jc w:val="center"/>
              <w:rPr>
                <w:rFonts w:ascii="Times New Roman" w:hAnsi="Times New Roman"/>
                <w:sz w:val="24"/>
                <w:szCs w:val="24"/>
              </w:rPr>
            </w:pPr>
          </w:p>
        </w:tc>
        <w:tc>
          <w:tcPr>
            <w:tcW w:w="1701" w:type="dxa"/>
          </w:tcPr>
          <w:p w:rsidR="0048626A" w:rsidRPr="008D61B4" w:rsidRDefault="0048626A" w:rsidP="005534F4">
            <w:pPr>
              <w:ind w:left="-111" w:right="-33"/>
              <w:jc w:val="center"/>
              <w:rPr>
                <w:rFonts w:ascii="Times New Roman" w:hAnsi="Times New Roman"/>
                <w:b/>
                <w:sz w:val="24"/>
                <w:szCs w:val="24"/>
              </w:rPr>
            </w:pPr>
            <w:r w:rsidRPr="008D61B4">
              <w:rPr>
                <w:rFonts w:ascii="Times New Roman" w:hAnsi="Times New Roman"/>
                <w:b/>
                <w:sz w:val="24"/>
                <w:szCs w:val="24"/>
              </w:rPr>
              <w:t>19 725 000</w:t>
            </w:r>
          </w:p>
        </w:tc>
      </w:tr>
      <w:tr w:rsidR="0048626A" w:rsidRPr="008D61B4" w:rsidTr="005534F4">
        <w:trPr>
          <w:trHeight w:val="401"/>
        </w:trPr>
        <w:tc>
          <w:tcPr>
            <w:tcW w:w="9889" w:type="dxa"/>
            <w:gridSpan w:val="5"/>
          </w:tcPr>
          <w:p w:rsidR="0048626A" w:rsidRPr="008D61B4" w:rsidRDefault="0048626A" w:rsidP="00B11F4F">
            <w:pPr>
              <w:ind w:left="-111" w:right="-33"/>
              <w:rPr>
                <w:rFonts w:ascii="Times New Roman" w:hAnsi="Times New Roman"/>
                <w:sz w:val="24"/>
                <w:szCs w:val="24"/>
              </w:rPr>
            </w:pPr>
            <w:r w:rsidRPr="008D61B4">
              <w:rPr>
                <w:rFonts w:ascii="Times New Roman" w:hAnsi="Times New Roman"/>
                <w:b/>
                <w:bCs/>
                <w:sz w:val="24"/>
                <w:szCs w:val="24"/>
              </w:rPr>
              <w:t xml:space="preserve">                                             2.Водоотведение</w:t>
            </w:r>
          </w:p>
        </w:tc>
      </w:tr>
      <w:tr w:rsidR="0048626A" w:rsidRPr="008D61B4" w:rsidTr="00B11F4F">
        <w:trPr>
          <w:trHeight w:val="315"/>
        </w:trPr>
        <w:tc>
          <w:tcPr>
            <w:tcW w:w="599" w:type="dxa"/>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2.1.</w:t>
            </w:r>
          </w:p>
        </w:tc>
        <w:tc>
          <w:tcPr>
            <w:tcW w:w="5321" w:type="dxa"/>
          </w:tcPr>
          <w:p w:rsidR="0048626A" w:rsidRPr="008D61B4" w:rsidRDefault="0048626A" w:rsidP="005534F4">
            <w:pPr>
              <w:rPr>
                <w:rFonts w:ascii="Times New Roman" w:hAnsi="Times New Roman"/>
                <w:sz w:val="24"/>
                <w:szCs w:val="24"/>
              </w:rPr>
            </w:pPr>
            <w:r w:rsidRPr="008D61B4">
              <w:rPr>
                <w:rFonts w:ascii="Times New Roman" w:hAnsi="Times New Roman"/>
                <w:sz w:val="24"/>
                <w:szCs w:val="24"/>
              </w:rPr>
              <w:t>Изготовление ПСД на строительство локальных очистных сооружений для очистки сточных вод из индивидуальных септиков</w:t>
            </w:r>
          </w:p>
        </w:tc>
        <w:tc>
          <w:tcPr>
            <w:tcW w:w="992"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2016</w:t>
            </w:r>
          </w:p>
        </w:tc>
        <w:tc>
          <w:tcPr>
            <w:tcW w:w="1276"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 xml:space="preserve">Местный бюджет </w:t>
            </w:r>
          </w:p>
        </w:tc>
        <w:tc>
          <w:tcPr>
            <w:tcW w:w="1701" w:type="dxa"/>
          </w:tcPr>
          <w:p w:rsidR="0048626A" w:rsidRPr="008D61B4" w:rsidRDefault="0048626A" w:rsidP="005534F4">
            <w:pPr>
              <w:ind w:left="-111" w:right="-33"/>
              <w:jc w:val="center"/>
              <w:rPr>
                <w:rFonts w:ascii="Times New Roman" w:hAnsi="Times New Roman"/>
                <w:sz w:val="24"/>
                <w:szCs w:val="24"/>
              </w:rPr>
            </w:pPr>
            <w:r w:rsidRPr="008D61B4">
              <w:rPr>
                <w:rFonts w:ascii="Times New Roman" w:hAnsi="Times New Roman"/>
                <w:sz w:val="24"/>
                <w:szCs w:val="24"/>
              </w:rPr>
              <w:t>200 000</w:t>
            </w:r>
          </w:p>
        </w:tc>
      </w:tr>
      <w:tr w:rsidR="0048626A" w:rsidRPr="008D61B4" w:rsidTr="00B11F4F">
        <w:trPr>
          <w:trHeight w:val="341"/>
        </w:trPr>
        <w:tc>
          <w:tcPr>
            <w:tcW w:w="599" w:type="dxa"/>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2.2.</w:t>
            </w:r>
          </w:p>
        </w:tc>
        <w:tc>
          <w:tcPr>
            <w:tcW w:w="5321" w:type="dxa"/>
          </w:tcPr>
          <w:p w:rsidR="0048626A" w:rsidRPr="008D61B4" w:rsidRDefault="0048626A" w:rsidP="005534F4">
            <w:pPr>
              <w:rPr>
                <w:rFonts w:ascii="Times New Roman" w:hAnsi="Times New Roman"/>
                <w:sz w:val="24"/>
                <w:szCs w:val="24"/>
              </w:rPr>
            </w:pPr>
            <w:r w:rsidRPr="008D61B4">
              <w:rPr>
                <w:rFonts w:ascii="Times New Roman" w:hAnsi="Times New Roman"/>
                <w:sz w:val="24"/>
                <w:szCs w:val="24"/>
              </w:rPr>
              <w:t>строительство локальных очистных сооружений для очистки сточных вод из индивидуальных септиков</w:t>
            </w:r>
          </w:p>
        </w:tc>
        <w:tc>
          <w:tcPr>
            <w:tcW w:w="992" w:type="dxa"/>
          </w:tcPr>
          <w:p w:rsidR="0048626A" w:rsidRPr="008D61B4" w:rsidRDefault="0048626A" w:rsidP="005534F4">
            <w:pPr>
              <w:ind w:left="-111"/>
              <w:jc w:val="center"/>
              <w:rPr>
                <w:rFonts w:ascii="Times New Roman" w:hAnsi="Times New Roman"/>
                <w:sz w:val="24"/>
                <w:szCs w:val="24"/>
              </w:rPr>
            </w:pPr>
            <w:r w:rsidRPr="008D61B4">
              <w:rPr>
                <w:rFonts w:ascii="Times New Roman" w:hAnsi="Times New Roman"/>
                <w:sz w:val="24"/>
                <w:szCs w:val="24"/>
              </w:rPr>
              <w:t>2018</w:t>
            </w:r>
          </w:p>
        </w:tc>
        <w:tc>
          <w:tcPr>
            <w:tcW w:w="1276" w:type="dxa"/>
          </w:tcPr>
          <w:p w:rsidR="0048626A" w:rsidRPr="008D61B4" w:rsidRDefault="0048626A" w:rsidP="005534F4">
            <w:pPr>
              <w:ind w:left="-111"/>
              <w:jc w:val="center"/>
              <w:rPr>
                <w:rFonts w:ascii="Times New Roman" w:hAnsi="Times New Roman"/>
                <w:sz w:val="24"/>
                <w:szCs w:val="24"/>
              </w:rPr>
            </w:pPr>
            <w:r w:rsidRPr="008D61B4">
              <w:rPr>
                <w:rFonts w:ascii="Times New Roman" w:hAnsi="Times New Roman"/>
                <w:sz w:val="24"/>
                <w:szCs w:val="24"/>
              </w:rPr>
              <w:t>Федеральный  и областной бюджеты</w:t>
            </w:r>
          </w:p>
        </w:tc>
        <w:tc>
          <w:tcPr>
            <w:tcW w:w="1701" w:type="dxa"/>
          </w:tcPr>
          <w:p w:rsidR="0048626A" w:rsidRPr="008D61B4" w:rsidRDefault="0048626A" w:rsidP="005534F4">
            <w:pPr>
              <w:ind w:left="-111"/>
              <w:jc w:val="center"/>
              <w:rPr>
                <w:rFonts w:ascii="Times New Roman" w:hAnsi="Times New Roman"/>
                <w:sz w:val="24"/>
                <w:szCs w:val="24"/>
              </w:rPr>
            </w:pPr>
            <w:r w:rsidRPr="008D61B4">
              <w:rPr>
                <w:rFonts w:ascii="Times New Roman" w:hAnsi="Times New Roman"/>
                <w:sz w:val="24"/>
                <w:szCs w:val="24"/>
              </w:rPr>
              <w:t>2 000 000</w:t>
            </w:r>
          </w:p>
        </w:tc>
      </w:tr>
      <w:tr w:rsidR="0048626A" w:rsidRPr="008D61B4" w:rsidTr="00B11F4F">
        <w:trPr>
          <w:trHeight w:val="361"/>
        </w:trPr>
        <w:tc>
          <w:tcPr>
            <w:tcW w:w="599" w:type="dxa"/>
          </w:tcPr>
          <w:p w:rsidR="0048626A" w:rsidRPr="008D61B4" w:rsidRDefault="0048626A" w:rsidP="005534F4">
            <w:pPr>
              <w:jc w:val="center"/>
              <w:rPr>
                <w:rFonts w:ascii="Times New Roman" w:hAnsi="Times New Roman"/>
                <w:b/>
                <w:bCs/>
                <w:sz w:val="24"/>
                <w:szCs w:val="24"/>
              </w:rPr>
            </w:pPr>
          </w:p>
        </w:tc>
        <w:tc>
          <w:tcPr>
            <w:tcW w:w="5321" w:type="dxa"/>
          </w:tcPr>
          <w:p w:rsidR="0048626A" w:rsidRPr="008D61B4" w:rsidRDefault="0048626A" w:rsidP="005534F4">
            <w:pPr>
              <w:rPr>
                <w:rFonts w:ascii="Times New Roman" w:hAnsi="Times New Roman"/>
                <w:b/>
                <w:bCs/>
                <w:sz w:val="24"/>
                <w:szCs w:val="24"/>
              </w:rPr>
            </w:pPr>
            <w:r w:rsidRPr="008D61B4">
              <w:rPr>
                <w:rFonts w:ascii="Times New Roman" w:hAnsi="Times New Roman"/>
                <w:b/>
                <w:bCs/>
                <w:sz w:val="24"/>
                <w:szCs w:val="24"/>
              </w:rPr>
              <w:t>ИТОГО</w:t>
            </w:r>
          </w:p>
        </w:tc>
        <w:tc>
          <w:tcPr>
            <w:tcW w:w="992" w:type="dxa"/>
          </w:tcPr>
          <w:p w:rsidR="0048626A" w:rsidRPr="008D61B4" w:rsidRDefault="0048626A" w:rsidP="005534F4">
            <w:pPr>
              <w:ind w:left="-111"/>
              <w:jc w:val="center"/>
              <w:rPr>
                <w:rFonts w:ascii="Times New Roman" w:hAnsi="Times New Roman"/>
                <w:b/>
                <w:sz w:val="24"/>
                <w:szCs w:val="24"/>
              </w:rPr>
            </w:pPr>
          </w:p>
        </w:tc>
        <w:tc>
          <w:tcPr>
            <w:tcW w:w="1276" w:type="dxa"/>
          </w:tcPr>
          <w:p w:rsidR="0048626A" w:rsidRPr="008D61B4" w:rsidRDefault="0048626A" w:rsidP="005534F4">
            <w:pPr>
              <w:ind w:left="-111"/>
              <w:jc w:val="center"/>
              <w:rPr>
                <w:rFonts w:ascii="Times New Roman" w:hAnsi="Times New Roman"/>
                <w:b/>
                <w:sz w:val="24"/>
                <w:szCs w:val="24"/>
              </w:rPr>
            </w:pPr>
          </w:p>
        </w:tc>
        <w:tc>
          <w:tcPr>
            <w:tcW w:w="1701" w:type="dxa"/>
          </w:tcPr>
          <w:p w:rsidR="0048626A" w:rsidRPr="008D61B4" w:rsidRDefault="0048626A" w:rsidP="005534F4">
            <w:pPr>
              <w:ind w:left="-111"/>
              <w:jc w:val="center"/>
              <w:rPr>
                <w:rFonts w:ascii="Times New Roman" w:hAnsi="Times New Roman"/>
                <w:b/>
                <w:sz w:val="24"/>
                <w:szCs w:val="24"/>
              </w:rPr>
            </w:pPr>
            <w:r w:rsidRPr="00741F24">
              <w:rPr>
                <w:rFonts w:ascii="Times New Roman" w:hAnsi="Times New Roman"/>
                <w:b/>
                <w:sz w:val="24"/>
                <w:szCs w:val="24"/>
              </w:rPr>
              <w:t>2 200 000</w:t>
            </w:r>
          </w:p>
        </w:tc>
      </w:tr>
      <w:tr w:rsidR="0048626A" w:rsidRPr="008D61B4" w:rsidTr="0025146F">
        <w:trPr>
          <w:trHeight w:val="429"/>
        </w:trPr>
        <w:tc>
          <w:tcPr>
            <w:tcW w:w="9889" w:type="dxa"/>
            <w:gridSpan w:val="5"/>
          </w:tcPr>
          <w:p w:rsidR="0048626A" w:rsidRPr="008D61B4" w:rsidRDefault="0048626A" w:rsidP="0025146F">
            <w:pPr>
              <w:rPr>
                <w:rFonts w:ascii="Times New Roman" w:hAnsi="Times New Roman"/>
                <w:b/>
                <w:bCs/>
                <w:sz w:val="24"/>
                <w:szCs w:val="24"/>
              </w:rPr>
            </w:pPr>
            <w:r w:rsidRPr="008D61B4">
              <w:rPr>
                <w:rFonts w:ascii="Times New Roman" w:hAnsi="Times New Roman"/>
                <w:b/>
                <w:bCs/>
                <w:sz w:val="24"/>
                <w:szCs w:val="24"/>
              </w:rPr>
              <w:t xml:space="preserve">                                                3.  Теплоснабжение</w:t>
            </w:r>
          </w:p>
        </w:tc>
      </w:tr>
      <w:tr w:rsidR="0048626A" w:rsidRPr="008D61B4" w:rsidTr="00B11F4F">
        <w:trPr>
          <w:trHeight w:val="717"/>
        </w:trPr>
        <w:tc>
          <w:tcPr>
            <w:tcW w:w="599" w:type="dxa"/>
          </w:tcPr>
          <w:p w:rsidR="0048626A" w:rsidRPr="008D61B4" w:rsidRDefault="0048626A" w:rsidP="005534F4">
            <w:pPr>
              <w:jc w:val="center"/>
              <w:rPr>
                <w:rFonts w:ascii="Times New Roman" w:hAnsi="Times New Roman"/>
                <w:sz w:val="24"/>
                <w:szCs w:val="24"/>
              </w:rPr>
            </w:pPr>
            <w:r w:rsidRPr="008D61B4">
              <w:rPr>
                <w:rFonts w:ascii="Times New Roman" w:hAnsi="Times New Roman"/>
                <w:sz w:val="24"/>
                <w:szCs w:val="24"/>
              </w:rPr>
              <w:t>3.1.</w:t>
            </w:r>
          </w:p>
        </w:tc>
        <w:tc>
          <w:tcPr>
            <w:tcW w:w="5321" w:type="dxa"/>
          </w:tcPr>
          <w:p w:rsidR="0048626A" w:rsidRDefault="0048626A" w:rsidP="005534F4">
            <w:pPr>
              <w:rPr>
                <w:rFonts w:ascii="Times New Roman" w:hAnsi="Times New Roman"/>
                <w:bCs/>
                <w:sz w:val="24"/>
                <w:szCs w:val="24"/>
              </w:rPr>
            </w:pPr>
          </w:p>
          <w:p w:rsidR="0048626A" w:rsidRPr="008D61B4" w:rsidRDefault="0048626A" w:rsidP="005534F4">
            <w:pPr>
              <w:rPr>
                <w:rFonts w:ascii="Times New Roman" w:hAnsi="Times New Roman"/>
                <w:color w:val="FF0000"/>
                <w:sz w:val="24"/>
                <w:szCs w:val="24"/>
              </w:rPr>
            </w:pPr>
            <w:r>
              <w:rPr>
                <w:rFonts w:ascii="Times New Roman" w:hAnsi="Times New Roman"/>
                <w:bCs/>
                <w:sz w:val="24"/>
                <w:szCs w:val="24"/>
              </w:rPr>
              <w:t xml:space="preserve">               --------------</w:t>
            </w:r>
          </w:p>
        </w:tc>
        <w:tc>
          <w:tcPr>
            <w:tcW w:w="992" w:type="dxa"/>
          </w:tcPr>
          <w:p w:rsidR="0048626A" w:rsidRDefault="0048626A" w:rsidP="005534F4">
            <w:pPr>
              <w:ind w:left="-111" w:right="-33"/>
              <w:jc w:val="center"/>
              <w:rPr>
                <w:rFonts w:ascii="Times New Roman" w:hAnsi="Times New Roman"/>
                <w:sz w:val="24"/>
                <w:szCs w:val="24"/>
              </w:rPr>
            </w:pPr>
          </w:p>
          <w:p w:rsidR="0048626A" w:rsidRPr="008D61B4" w:rsidRDefault="0048626A" w:rsidP="005534F4">
            <w:pPr>
              <w:ind w:left="-111" w:right="-33"/>
              <w:jc w:val="center"/>
              <w:rPr>
                <w:rFonts w:ascii="Times New Roman" w:hAnsi="Times New Roman"/>
                <w:sz w:val="24"/>
                <w:szCs w:val="24"/>
              </w:rPr>
            </w:pPr>
            <w:r>
              <w:rPr>
                <w:rFonts w:ascii="Times New Roman" w:hAnsi="Times New Roman"/>
                <w:sz w:val="24"/>
                <w:szCs w:val="24"/>
              </w:rPr>
              <w:t>-------</w:t>
            </w:r>
          </w:p>
        </w:tc>
        <w:tc>
          <w:tcPr>
            <w:tcW w:w="1276" w:type="dxa"/>
          </w:tcPr>
          <w:p w:rsidR="0048626A" w:rsidRDefault="0048626A" w:rsidP="005534F4">
            <w:pPr>
              <w:ind w:left="-111" w:right="-33"/>
              <w:jc w:val="center"/>
              <w:rPr>
                <w:rFonts w:ascii="Times New Roman" w:hAnsi="Times New Roman"/>
                <w:sz w:val="24"/>
                <w:szCs w:val="24"/>
              </w:rPr>
            </w:pPr>
          </w:p>
          <w:p w:rsidR="0048626A" w:rsidRPr="008D61B4" w:rsidRDefault="0048626A" w:rsidP="005534F4">
            <w:pPr>
              <w:ind w:left="-111" w:right="-33"/>
              <w:jc w:val="center"/>
              <w:rPr>
                <w:rFonts w:ascii="Times New Roman" w:hAnsi="Times New Roman"/>
                <w:sz w:val="24"/>
                <w:szCs w:val="24"/>
              </w:rPr>
            </w:pPr>
            <w:r>
              <w:rPr>
                <w:rFonts w:ascii="Times New Roman" w:hAnsi="Times New Roman"/>
                <w:sz w:val="24"/>
                <w:szCs w:val="24"/>
              </w:rPr>
              <w:t>---------</w:t>
            </w:r>
          </w:p>
        </w:tc>
        <w:tc>
          <w:tcPr>
            <w:tcW w:w="1701" w:type="dxa"/>
          </w:tcPr>
          <w:p w:rsidR="0048626A" w:rsidRDefault="0048626A" w:rsidP="005534F4">
            <w:pPr>
              <w:ind w:left="-111" w:right="-33"/>
              <w:jc w:val="center"/>
              <w:rPr>
                <w:rFonts w:ascii="Times New Roman" w:hAnsi="Times New Roman"/>
                <w:sz w:val="24"/>
                <w:szCs w:val="24"/>
              </w:rPr>
            </w:pPr>
          </w:p>
          <w:p w:rsidR="0048626A" w:rsidRPr="008D61B4" w:rsidRDefault="0048626A" w:rsidP="005534F4">
            <w:pPr>
              <w:ind w:left="-111" w:right="-33"/>
              <w:jc w:val="center"/>
              <w:rPr>
                <w:rFonts w:ascii="Times New Roman" w:hAnsi="Times New Roman"/>
                <w:sz w:val="24"/>
                <w:szCs w:val="24"/>
              </w:rPr>
            </w:pPr>
            <w:r>
              <w:rPr>
                <w:rFonts w:ascii="Times New Roman" w:hAnsi="Times New Roman"/>
                <w:sz w:val="24"/>
                <w:szCs w:val="24"/>
              </w:rPr>
              <w:t>------------</w:t>
            </w:r>
          </w:p>
        </w:tc>
      </w:tr>
      <w:tr w:rsidR="0048626A" w:rsidRPr="008D61B4" w:rsidTr="00B11F4F">
        <w:trPr>
          <w:trHeight w:val="717"/>
        </w:trPr>
        <w:tc>
          <w:tcPr>
            <w:tcW w:w="599" w:type="dxa"/>
          </w:tcPr>
          <w:p w:rsidR="0048626A" w:rsidRPr="008D61B4" w:rsidRDefault="0048626A" w:rsidP="005534F4">
            <w:pPr>
              <w:jc w:val="center"/>
              <w:rPr>
                <w:rFonts w:ascii="Times New Roman" w:hAnsi="Times New Roman"/>
                <w:sz w:val="24"/>
                <w:szCs w:val="24"/>
              </w:rPr>
            </w:pPr>
          </w:p>
        </w:tc>
        <w:tc>
          <w:tcPr>
            <w:tcW w:w="5321" w:type="dxa"/>
          </w:tcPr>
          <w:p w:rsidR="0048626A" w:rsidRPr="008D61B4" w:rsidRDefault="0048626A" w:rsidP="005534F4">
            <w:pPr>
              <w:rPr>
                <w:rFonts w:ascii="Times New Roman" w:hAnsi="Times New Roman"/>
                <w:color w:val="FF0000"/>
                <w:sz w:val="24"/>
                <w:szCs w:val="24"/>
              </w:rPr>
            </w:pPr>
            <w:r w:rsidRPr="008D61B4">
              <w:rPr>
                <w:rFonts w:ascii="Times New Roman" w:hAnsi="Times New Roman"/>
                <w:b/>
                <w:bCs/>
                <w:sz w:val="24"/>
                <w:szCs w:val="24"/>
              </w:rPr>
              <w:t>ИТОГО</w:t>
            </w:r>
          </w:p>
        </w:tc>
        <w:tc>
          <w:tcPr>
            <w:tcW w:w="992" w:type="dxa"/>
          </w:tcPr>
          <w:p w:rsidR="0048626A" w:rsidRPr="008D61B4" w:rsidRDefault="0048626A" w:rsidP="005534F4">
            <w:pPr>
              <w:ind w:left="-111" w:right="-33"/>
              <w:jc w:val="center"/>
              <w:rPr>
                <w:rFonts w:ascii="Times New Roman" w:hAnsi="Times New Roman"/>
                <w:sz w:val="24"/>
                <w:szCs w:val="24"/>
              </w:rPr>
            </w:pPr>
          </w:p>
        </w:tc>
        <w:tc>
          <w:tcPr>
            <w:tcW w:w="1276" w:type="dxa"/>
          </w:tcPr>
          <w:p w:rsidR="0048626A" w:rsidRPr="008D61B4" w:rsidRDefault="0048626A" w:rsidP="005534F4">
            <w:pPr>
              <w:ind w:left="-111" w:right="-33"/>
              <w:jc w:val="center"/>
              <w:rPr>
                <w:rFonts w:ascii="Times New Roman" w:hAnsi="Times New Roman"/>
                <w:sz w:val="24"/>
                <w:szCs w:val="24"/>
              </w:rPr>
            </w:pPr>
          </w:p>
        </w:tc>
        <w:tc>
          <w:tcPr>
            <w:tcW w:w="1701" w:type="dxa"/>
          </w:tcPr>
          <w:p w:rsidR="0048626A" w:rsidRPr="008D61B4" w:rsidRDefault="0048626A" w:rsidP="005534F4">
            <w:pPr>
              <w:ind w:left="-111" w:right="-33"/>
              <w:jc w:val="center"/>
              <w:rPr>
                <w:rFonts w:ascii="Times New Roman" w:hAnsi="Times New Roman"/>
                <w:b/>
                <w:sz w:val="24"/>
                <w:szCs w:val="24"/>
              </w:rPr>
            </w:pPr>
          </w:p>
        </w:tc>
      </w:tr>
      <w:tr w:rsidR="0048626A" w:rsidRPr="008D61B4" w:rsidTr="005534F4">
        <w:trPr>
          <w:trHeight w:val="717"/>
        </w:trPr>
        <w:tc>
          <w:tcPr>
            <w:tcW w:w="9889" w:type="dxa"/>
            <w:gridSpan w:val="5"/>
          </w:tcPr>
          <w:p w:rsidR="0048626A" w:rsidRPr="008D61B4" w:rsidRDefault="0048626A" w:rsidP="005534F4">
            <w:pPr>
              <w:ind w:left="-111" w:right="-33"/>
              <w:jc w:val="center"/>
              <w:rPr>
                <w:rFonts w:ascii="Times New Roman" w:hAnsi="Times New Roman"/>
                <w:b/>
                <w:sz w:val="24"/>
                <w:szCs w:val="24"/>
              </w:rPr>
            </w:pPr>
            <w:r w:rsidRPr="008D61B4">
              <w:rPr>
                <w:rFonts w:ascii="Times New Roman" w:hAnsi="Times New Roman"/>
                <w:b/>
                <w:sz w:val="24"/>
                <w:szCs w:val="24"/>
              </w:rPr>
              <w:t>4.Электроэнергия</w:t>
            </w:r>
          </w:p>
        </w:tc>
      </w:tr>
      <w:tr w:rsidR="0048626A" w:rsidRPr="008D61B4" w:rsidTr="00B11F4F">
        <w:trPr>
          <w:trHeight w:val="717"/>
        </w:trPr>
        <w:tc>
          <w:tcPr>
            <w:tcW w:w="599" w:type="dxa"/>
          </w:tcPr>
          <w:p w:rsidR="0048626A" w:rsidRPr="008D61B4" w:rsidRDefault="0048626A" w:rsidP="005534F4">
            <w:pPr>
              <w:jc w:val="right"/>
              <w:rPr>
                <w:rFonts w:ascii="Times New Roman" w:hAnsi="Times New Roman"/>
                <w:sz w:val="24"/>
                <w:szCs w:val="24"/>
              </w:rPr>
            </w:pPr>
            <w:r w:rsidRPr="008D61B4">
              <w:rPr>
                <w:rFonts w:ascii="Times New Roman" w:hAnsi="Times New Roman"/>
                <w:sz w:val="24"/>
                <w:szCs w:val="24"/>
              </w:rPr>
              <w:t>4.1.</w:t>
            </w:r>
          </w:p>
        </w:tc>
        <w:tc>
          <w:tcPr>
            <w:tcW w:w="5321" w:type="dxa"/>
          </w:tcPr>
          <w:p w:rsidR="0048626A" w:rsidRPr="008D61B4" w:rsidRDefault="0048626A" w:rsidP="005534F4">
            <w:pPr>
              <w:rPr>
                <w:rFonts w:ascii="Times New Roman" w:hAnsi="Times New Roman"/>
                <w:bCs/>
                <w:sz w:val="24"/>
                <w:szCs w:val="24"/>
              </w:rPr>
            </w:pPr>
            <w:r w:rsidRPr="008D61B4">
              <w:rPr>
                <w:rFonts w:ascii="Times New Roman" w:hAnsi="Times New Roman"/>
                <w:bCs/>
                <w:sz w:val="24"/>
                <w:szCs w:val="24"/>
              </w:rPr>
              <w:t>Монтаж и реконструкция сетей наружного освещения с внедрением шкафов управления АСУУО «Гелиос»</w:t>
            </w:r>
          </w:p>
        </w:tc>
        <w:tc>
          <w:tcPr>
            <w:tcW w:w="992" w:type="dxa"/>
          </w:tcPr>
          <w:p w:rsidR="0048626A" w:rsidRPr="008D61B4" w:rsidRDefault="0048626A" w:rsidP="005534F4">
            <w:pPr>
              <w:jc w:val="center"/>
              <w:rPr>
                <w:rFonts w:ascii="Times New Roman" w:hAnsi="Times New Roman"/>
                <w:bCs/>
                <w:sz w:val="24"/>
                <w:szCs w:val="24"/>
              </w:rPr>
            </w:pPr>
            <w:r w:rsidRPr="008D61B4">
              <w:rPr>
                <w:rFonts w:ascii="Times New Roman" w:hAnsi="Times New Roman"/>
                <w:bCs/>
                <w:sz w:val="24"/>
                <w:szCs w:val="24"/>
              </w:rPr>
              <w:t>2016-2017</w:t>
            </w:r>
          </w:p>
        </w:tc>
        <w:tc>
          <w:tcPr>
            <w:tcW w:w="1276" w:type="dxa"/>
          </w:tcPr>
          <w:p w:rsidR="0048626A" w:rsidRPr="008D61B4" w:rsidRDefault="0048626A" w:rsidP="005534F4">
            <w:pPr>
              <w:jc w:val="center"/>
              <w:rPr>
                <w:rFonts w:ascii="Times New Roman" w:hAnsi="Times New Roman"/>
                <w:bCs/>
                <w:sz w:val="24"/>
                <w:szCs w:val="24"/>
              </w:rPr>
            </w:pPr>
            <w:r w:rsidRPr="008D61B4">
              <w:rPr>
                <w:rFonts w:ascii="Times New Roman" w:hAnsi="Times New Roman"/>
                <w:bCs/>
                <w:sz w:val="24"/>
                <w:szCs w:val="24"/>
              </w:rPr>
              <w:t>Внебюджетные средства</w:t>
            </w:r>
          </w:p>
        </w:tc>
        <w:tc>
          <w:tcPr>
            <w:tcW w:w="1701" w:type="dxa"/>
          </w:tcPr>
          <w:p w:rsidR="0048626A" w:rsidRPr="008D61B4" w:rsidRDefault="0048626A" w:rsidP="005534F4">
            <w:pPr>
              <w:jc w:val="center"/>
              <w:rPr>
                <w:rFonts w:ascii="Times New Roman" w:hAnsi="Times New Roman"/>
                <w:b/>
                <w:bCs/>
                <w:sz w:val="24"/>
                <w:szCs w:val="24"/>
              </w:rPr>
            </w:pPr>
            <w:r w:rsidRPr="008D61B4">
              <w:rPr>
                <w:rFonts w:ascii="Times New Roman" w:hAnsi="Times New Roman"/>
                <w:b/>
                <w:bCs/>
                <w:sz w:val="24"/>
                <w:szCs w:val="24"/>
              </w:rPr>
              <w:t>500000</w:t>
            </w:r>
          </w:p>
        </w:tc>
      </w:tr>
      <w:tr w:rsidR="0048626A" w:rsidRPr="008D61B4" w:rsidTr="00B11F4F">
        <w:trPr>
          <w:trHeight w:val="717"/>
        </w:trPr>
        <w:tc>
          <w:tcPr>
            <w:tcW w:w="599" w:type="dxa"/>
          </w:tcPr>
          <w:p w:rsidR="0048626A" w:rsidRPr="008D61B4" w:rsidRDefault="0048626A" w:rsidP="005534F4">
            <w:pPr>
              <w:jc w:val="right"/>
              <w:rPr>
                <w:rFonts w:ascii="Times New Roman" w:hAnsi="Times New Roman"/>
                <w:sz w:val="24"/>
                <w:szCs w:val="24"/>
              </w:rPr>
            </w:pPr>
            <w:r w:rsidRPr="008D61B4">
              <w:rPr>
                <w:rFonts w:ascii="Times New Roman" w:hAnsi="Times New Roman"/>
                <w:sz w:val="24"/>
                <w:szCs w:val="24"/>
              </w:rPr>
              <w:t>4.2.</w:t>
            </w:r>
          </w:p>
        </w:tc>
        <w:tc>
          <w:tcPr>
            <w:tcW w:w="5321" w:type="dxa"/>
          </w:tcPr>
          <w:p w:rsidR="0048626A" w:rsidRPr="008D61B4" w:rsidRDefault="0048626A" w:rsidP="005534F4">
            <w:pPr>
              <w:rPr>
                <w:rFonts w:ascii="Times New Roman" w:hAnsi="Times New Roman"/>
                <w:bCs/>
                <w:sz w:val="24"/>
                <w:szCs w:val="24"/>
              </w:rPr>
            </w:pPr>
            <w:r w:rsidRPr="008D61B4">
              <w:rPr>
                <w:rFonts w:ascii="Times New Roman" w:hAnsi="Times New Roman"/>
                <w:bCs/>
                <w:sz w:val="24"/>
                <w:szCs w:val="24"/>
              </w:rPr>
              <w:t>Замена приборов учета и ЩУНО</w:t>
            </w:r>
          </w:p>
        </w:tc>
        <w:tc>
          <w:tcPr>
            <w:tcW w:w="992" w:type="dxa"/>
          </w:tcPr>
          <w:p w:rsidR="0048626A" w:rsidRPr="008D61B4" w:rsidRDefault="0048626A" w:rsidP="005534F4">
            <w:pPr>
              <w:jc w:val="center"/>
              <w:rPr>
                <w:rFonts w:ascii="Times New Roman" w:hAnsi="Times New Roman"/>
                <w:bCs/>
                <w:sz w:val="24"/>
                <w:szCs w:val="24"/>
              </w:rPr>
            </w:pPr>
            <w:r w:rsidRPr="008D61B4">
              <w:rPr>
                <w:rFonts w:ascii="Times New Roman" w:hAnsi="Times New Roman"/>
                <w:bCs/>
                <w:sz w:val="24"/>
                <w:szCs w:val="24"/>
              </w:rPr>
              <w:t>2016-2017</w:t>
            </w:r>
          </w:p>
        </w:tc>
        <w:tc>
          <w:tcPr>
            <w:tcW w:w="1276" w:type="dxa"/>
          </w:tcPr>
          <w:p w:rsidR="0048626A" w:rsidRPr="008D61B4" w:rsidRDefault="0048626A" w:rsidP="005534F4">
            <w:pPr>
              <w:jc w:val="center"/>
              <w:rPr>
                <w:rFonts w:ascii="Times New Roman" w:hAnsi="Times New Roman"/>
                <w:bCs/>
                <w:sz w:val="24"/>
                <w:szCs w:val="24"/>
              </w:rPr>
            </w:pPr>
            <w:r w:rsidRPr="008D61B4">
              <w:rPr>
                <w:rFonts w:ascii="Times New Roman" w:hAnsi="Times New Roman"/>
                <w:bCs/>
                <w:sz w:val="24"/>
                <w:szCs w:val="24"/>
              </w:rPr>
              <w:t>Внебюджетные средства</w:t>
            </w:r>
          </w:p>
        </w:tc>
        <w:tc>
          <w:tcPr>
            <w:tcW w:w="1701" w:type="dxa"/>
          </w:tcPr>
          <w:p w:rsidR="0048626A" w:rsidRPr="008D61B4" w:rsidRDefault="0048626A" w:rsidP="005534F4">
            <w:pPr>
              <w:jc w:val="center"/>
              <w:rPr>
                <w:rFonts w:ascii="Times New Roman" w:hAnsi="Times New Roman"/>
                <w:b/>
                <w:bCs/>
                <w:sz w:val="24"/>
                <w:szCs w:val="24"/>
              </w:rPr>
            </w:pPr>
            <w:r w:rsidRPr="008D61B4">
              <w:rPr>
                <w:rFonts w:ascii="Times New Roman" w:hAnsi="Times New Roman"/>
                <w:b/>
                <w:bCs/>
                <w:sz w:val="24"/>
                <w:szCs w:val="24"/>
              </w:rPr>
              <w:t>665000</w:t>
            </w:r>
          </w:p>
        </w:tc>
      </w:tr>
      <w:tr w:rsidR="0048626A" w:rsidRPr="008D61B4" w:rsidTr="00B11F4F">
        <w:trPr>
          <w:trHeight w:val="717"/>
        </w:trPr>
        <w:tc>
          <w:tcPr>
            <w:tcW w:w="599" w:type="dxa"/>
          </w:tcPr>
          <w:p w:rsidR="0048626A" w:rsidRPr="008D61B4" w:rsidRDefault="0048626A" w:rsidP="005534F4">
            <w:pPr>
              <w:jc w:val="right"/>
              <w:rPr>
                <w:rFonts w:ascii="Times New Roman" w:hAnsi="Times New Roman"/>
                <w:sz w:val="24"/>
                <w:szCs w:val="24"/>
              </w:rPr>
            </w:pPr>
          </w:p>
        </w:tc>
        <w:tc>
          <w:tcPr>
            <w:tcW w:w="5321" w:type="dxa"/>
          </w:tcPr>
          <w:p w:rsidR="0048626A" w:rsidRPr="008D61B4" w:rsidRDefault="0048626A" w:rsidP="005534F4">
            <w:pPr>
              <w:rPr>
                <w:rFonts w:ascii="Times New Roman" w:hAnsi="Times New Roman"/>
                <w:b/>
                <w:bCs/>
                <w:sz w:val="24"/>
                <w:szCs w:val="24"/>
              </w:rPr>
            </w:pPr>
            <w:r w:rsidRPr="008D61B4">
              <w:rPr>
                <w:rFonts w:ascii="Times New Roman" w:hAnsi="Times New Roman"/>
                <w:b/>
                <w:bCs/>
                <w:sz w:val="24"/>
                <w:szCs w:val="24"/>
              </w:rPr>
              <w:t>ИТОГО</w:t>
            </w:r>
          </w:p>
        </w:tc>
        <w:tc>
          <w:tcPr>
            <w:tcW w:w="992" w:type="dxa"/>
          </w:tcPr>
          <w:p w:rsidR="0048626A" w:rsidRPr="008D61B4" w:rsidRDefault="0048626A" w:rsidP="005534F4">
            <w:pPr>
              <w:jc w:val="center"/>
              <w:rPr>
                <w:rFonts w:ascii="Times New Roman" w:hAnsi="Times New Roman"/>
                <w:bCs/>
                <w:sz w:val="24"/>
                <w:szCs w:val="24"/>
              </w:rPr>
            </w:pPr>
          </w:p>
        </w:tc>
        <w:tc>
          <w:tcPr>
            <w:tcW w:w="1276" w:type="dxa"/>
          </w:tcPr>
          <w:p w:rsidR="0048626A" w:rsidRPr="008D61B4" w:rsidRDefault="0048626A" w:rsidP="005534F4">
            <w:pPr>
              <w:jc w:val="center"/>
              <w:rPr>
                <w:rFonts w:ascii="Times New Roman" w:hAnsi="Times New Roman"/>
                <w:bCs/>
                <w:sz w:val="24"/>
                <w:szCs w:val="24"/>
              </w:rPr>
            </w:pPr>
          </w:p>
        </w:tc>
        <w:tc>
          <w:tcPr>
            <w:tcW w:w="1701" w:type="dxa"/>
          </w:tcPr>
          <w:p w:rsidR="0048626A" w:rsidRPr="008D61B4" w:rsidRDefault="0048626A" w:rsidP="005534F4">
            <w:pPr>
              <w:jc w:val="center"/>
              <w:rPr>
                <w:rFonts w:ascii="Times New Roman" w:hAnsi="Times New Roman"/>
                <w:b/>
                <w:bCs/>
                <w:sz w:val="24"/>
                <w:szCs w:val="24"/>
              </w:rPr>
            </w:pPr>
            <w:r w:rsidRPr="008D61B4">
              <w:rPr>
                <w:rFonts w:ascii="Times New Roman" w:hAnsi="Times New Roman"/>
                <w:b/>
                <w:bCs/>
                <w:sz w:val="24"/>
                <w:szCs w:val="24"/>
              </w:rPr>
              <w:t>1165000</w:t>
            </w:r>
          </w:p>
        </w:tc>
      </w:tr>
      <w:tr w:rsidR="0048626A" w:rsidRPr="008D61B4" w:rsidTr="00B11F4F">
        <w:trPr>
          <w:trHeight w:val="717"/>
        </w:trPr>
        <w:tc>
          <w:tcPr>
            <w:tcW w:w="599" w:type="dxa"/>
          </w:tcPr>
          <w:p w:rsidR="0048626A" w:rsidRPr="008D61B4" w:rsidRDefault="0048626A" w:rsidP="005534F4">
            <w:pPr>
              <w:jc w:val="right"/>
              <w:rPr>
                <w:rFonts w:ascii="Times New Roman" w:hAnsi="Times New Roman"/>
                <w:sz w:val="24"/>
                <w:szCs w:val="24"/>
              </w:rPr>
            </w:pPr>
          </w:p>
        </w:tc>
        <w:tc>
          <w:tcPr>
            <w:tcW w:w="5321" w:type="dxa"/>
          </w:tcPr>
          <w:p w:rsidR="0048626A" w:rsidRPr="008D61B4" w:rsidRDefault="0048626A" w:rsidP="005534F4">
            <w:pPr>
              <w:rPr>
                <w:rFonts w:ascii="Times New Roman" w:hAnsi="Times New Roman"/>
                <w:b/>
                <w:bCs/>
                <w:sz w:val="24"/>
                <w:szCs w:val="24"/>
              </w:rPr>
            </w:pPr>
            <w:r w:rsidRPr="008D61B4">
              <w:rPr>
                <w:rFonts w:ascii="Times New Roman" w:hAnsi="Times New Roman"/>
                <w:b/>
                <w:bCs/>
                <w:sz w:val="24"/>
                <w:szCs w:val="24"/>
              </w:rPr>
              <w:t>ВСЕГО:</w:t>
            </w:r>
          </w:p>
        </w:tc>
        <w:tc>
          <w:tcPr>
            <w:tcW w:w="992" w:type="dxa"/>
          </w:tcPr>
          <w:p w:rsidR="0048626A" w:rsidRPr="008D61B4" w:rsidRDefault="0048626A" w:rsidP="005534F4">
            <w:pPr>
              <w:jc w:val="center"/>
              <w:rPr>
                <w:rFonts w:ascii="Times New Roman" w:hAnsi="Times New Roman"/>
                <w:bCs/>
                <w:sz w:val="24"/>
                <w:szCs w:val="24"/>
              </w:rPr>
            </w:pPr>
          </w:p>
        </w:tc>
        <w:tc>
          <w:tcPr>
            <w:tcW w:w="1276" w:type="dxa"/>
          </w:tcPr>
          <w:p w:rsidR="0048626A" w:rsidRPr="008D61B4" w:rsidRDefault="0048626A" w:rsidP="005534F4">
            <w:pPr>
              <w:jc w:val="center"/>
              <w:rPr>
                <w:rFonts w:ascii="Times New Roman" w:hAnsi="Times New Roman"/>
                <w:bCs/>
                <w:sz w:val="24"/>
                <w:szCs w:val="24"/>
              </w:rPr>
            </w:pPr>
          </w:p>
        </w:tc>
        <w:tc>
          <w:tcPr>
            <w:tcW w:w="1701" w:type="dxa"/>
          </w:tcPr>
          <w:p w:rsidR="0048626A" w:rsidRPr="008D61B4" w:rsidRDefault="0048626A" w:rsidP="005534F4">
            <w:pPr>
              <w:jc w:val="center"/>
              <w:rPr>
                <w:rFonts w:ascii="Times New Roman" w:hAnsi="Times New Roman"/>
                <w:b/>
                <w:bCs/>
                <w:sz w:val="24"/>
                <w:szCs w:val="24"/>
              </w:rPr>
            </w:pPr>
            <w:r w:rsidRPr="008D61B4">
              <w:rPr>
                <w:rFonts w:ascii="Times New Roman" w:hAnsi="Times New Roman"/>
                <w:b/>
                <w:bCs/>
                <w:sz w:val="24"/>
                <w:szCs w:val="24"/>
              </w:rPr>
              <w:t>23 590 000</w:t>
            </w:r>
          </w:p>
        </w:tc>
      </w:tr>
    </w:tbl>
    <w:p w:rsidR="0048626A" w:rsidRDefault="0048626A" w:rsidP="00E00A8B">
      <w:pPr>
        <w:pStyle w:val="Heading2"/>
        <w:keepNext/>
        <w:spacing w:before="0" w:beforeAutospacing="0" w:after="0" w:afterAutospacing="0"/>
      </w:pPr>
      <w:bookmarkStart w:id="16" w:name="_Toc220749725"/>
      <w:bookmarkStart w:id="17" w:name="_Toc220824794"/>
    </w:p>
    <w:p w:rsidR="0048626A" w:rsidRPr="00E00A8B" w:rsidRDefault="0048626A" w:rsidP="00E00A8B">
      <w:pPr>
        <w:pStyle w:val="Heading2"/>
        <w:keepNext/>
        <w:spacing w:before="0" w:beforeAutospacing="0" w:after="0" w:afterAutospacing="0"/>
        <w:rPr>
          <w:i/>
          <w:sz w:val="24"/>
          <w:szCs w:val="24"/>
        </w:rPr>
      </w:pPr>
      <w:r w:rsidRPr="00E00A8B">
        <w:rPr>
          <w:sz w:val="24"/>
          <w:szCs w:val="24"/>
        </w:rPr>
        <w:t>Определение эффекта от реализации мероприятий по развитию и модернизации систем коммунальной инфраструктуры</w:t>
      </w:r>
      <w:bookmarkEnd w:id="16"/>
      <w:bookmarkEnd w:id="17"/>
    </w:p>
    <w:p w:rsidR="0048626A" w:rsidRPr="00E00A8B" w:rsidRDefault="0048626A" w:rsidP="00E00A8B">
      <w:pPr>
        <w:ind w:firstLine="709"/>
        <w:jc w:val="both"/>
        <w:outlineLvl w:val="0"/>
        <w:rPr>
          <w:rFonts w:ascii="Times New Roman" w:hAnsi="Times New Roman"/>
          <w:sz w:val="24"/>
          <w:szCs w:val="24"/>
        </w:rPr>
      </w:pPr>
    </w:p>
    <w:p w:rsidR="0048626A" w:rsidRPr="00E00A8B" w:rsidRDefault="0048626A" w:rsidP="00E00A8B">
      <w:pPr>
        <w:ind w:firstLine="900"/>
        <w:jc w:val="both"/>
        <w:outlineLvl w:val="0"/>
        <w:rPr>
          <w:rFonts w:ascii="Times New Roman" w:hAnsi="Times New Roman"/>
          <w:sz w:val="24"/>
          <w:szCs w:val="24"/>
        </w:rPr>
      </w:pPr>
      <w:bookmarkStart w:id="18" w:name="_Toc220824795"/>
      <w:r w:rsidRPr="00E00A8B">
        <w:rPr>
          <w:rFonts w:ascii="Times New Roman" w:hAnsi="Times New Roman"/>
          <w:sz w:val="24"/>
          <w:szCs w:val="24"/>
        </w:rPr>
        <w:t xml:space="preserve">Реализация предложенных программных мероприятий по развитию и модернизации коммунальной инфраструктуры </w:t>
      </w:r>
      <w:r>
        <w:rPr>
          <w:rFonts w:ascii="Times New Roman" w:hAnsi="Times New Roman"/>
          <w:sz w:val="24"/>
          <w:szCs w:val="24"/>
        </w:rPr>
        <w:t>поселения</w:t>
      </w:r>
      <w:r w:rsidRPr="00E00A8B">
        <w:rPr>
          <w:rFonts w:ascii="Times New Roman" w:hAnsi="Times New Roman"/>
          <w:sz w:val="24"/>
          <w:szCs w:val="24"/>
        </w:rPr>
        <w:t xml:space="preserve"> позволит улучшить качество обеспечения потребителей </w:t>
      </w:r>
      <w:r>
        <w:rPr>
          <w:rFonts w:ascii="Times New Roman" w:hAnsi="Times New Roman"/>
          <w:sz w:val="24"/>
          <w:szCs w:val="24"/>
        </w:rPr>
        <w:t xml:space="preserve">Волоконовского сельского поселения </w:t>
      </w:r>
      <w:r w:rsidRPr="00E00A8B">
        <w:rPr>
          <w:rFonts w:ascii="Times New Roman" w:hAnsi="Times New Roman"/>
          <w:sz w:val="24"/>
          <w:szCs w:val="24"/>
        </w:rPr>
        <w:t>коммунальными услугами.</w:t>
      </w:r>
      <w:bookmarkEnd w:id="18"/>
      <w:r w:rsidRPr="00E00A8B">
        <w:rPr>
          <w:rFonts w:ascii="Times New Roman" w:hAnsi="Times New Roman"/>
          <w:sz w:val="24"/>
          <w:szCs w:val="24"/>
        </w:rPr>
        <w:t xml:space="preserve"> </w:t>
      </w:r>
    </w:p>
    <w:p w:rsidR="0048626A" w:rsidRPr="00E00A8B" w:rsidRDefault="0048626A" w:rsidP="00E00A8B">
      <w:pPr>
        <w:ind w:firstLine="900"/>
        <w:jc w:val="both"/>
        <w:outlineLvl w:val="0"/>
        <w:rPr>
          <w:rFonts w:ascii="Times New Roman" w:hAnsi="Times New Roman"/>
          <w:sz w:val="24"/>
          <w:szCs w:val="24"/>
        </w:rPr>
      </w:pPr>
      <w:bookmarkStart w:id="19" w:name="_Toc220824796"/>
      <w:r w:rsidRPr="00E00A8B">
        <w:rPr>
          <w:rFonts w:ascii="Times New Roman" w:hAnsi="Times New Roman"/>
          <w:sz w:val="24"/>
          <w:szCs w:val="24"/>
        </w:rPr>
        <w:t>Так, модернизация системы теплоснабжения снизит уровень износа оборудования, а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w:t>
      </w:r>
      <w:bookmarkEnd w:id="19"/>
      <w:r w:rsidRPr="00E00A8B">
        <w:rPr>
          <w:rFonts w:ascii="Times New Roman" w:hAnsi="Times New Roman"/>
          <w:sz w:val="24"/>
          <w:szCs w:val="24"/>
        </w:rPr>
        <w:t xml:space="preserve"> </w:t>
      </w:r>
    </w:p>
    <w:p w:rsidR="0048626A" w:rsidRPr="00E00A8B" w:rsidRDefault="0048626A" w:rsidP="00E00A8B">
      <w:pPr>
        <w:ind w:firstLine="900"/>
        <w:jc w:val="both"/>
        <w:outlineLvl w:val="0"/>
        <w:rPr>
          <w:rFonts w:ascii="Times New Roman" w:hAnsi="Times New Roman"/>
          <w:sz w:val="24"/>
          <w:szCs w:val="24"/>
        </w:rPr>
      </w:pPr>
      <w:bookmarkStart w:id="20" w:name="_Toc220824798"/>
      <w:r w:rsidRPr="00E00A8B">
        <w:rPr>
          <w:rFonts w:ascii="Times New Roman" w:hAnsi="Times New Roman"/>
          <w:sz w:val="24"/>
          <w:szCs w:val="24"/>
        </w:rPr>
        <w:t>Реализация мероприятий по модернизации и развитию системы теплоснабжения позволит:</w:t>
      </w:r>
      <w:bookmarkEnd w:id="20"/>
      <w:r w:rsidRPr="00E00A8B">
        <w:rPr>
          <w:rFonts w:ascii="Times New Roman" w:hAnsi="Times New Roman"/>
          <w:sz w:val="24"/>
          <w:szCs w:val="24"/>
        </w:rPr>
        <w:t xml:space="preserve"> </w:t>
      </w:r>
    </w:p>
    <w:p w:rsidR="0048626A" w:rsidRPr="00E00A8B" w:rsidRDefault="0048626A" w:rsidP="00E00A8B">
      <w:pPr>
        <w:numPr>
          <w:ilvl w:val="1"/>
          <w:numId w:val="9"/>
        </w:numPr>
        <w:tabs>
          <w:tab w:val="clear" w:pos="2211"/>
          <w:tab w:val="num" w:pos="709"/>
          <w:tab w:val="num" w:pos="900"/>
        </w:tabs>
        <w:spacing w:after="0" w:line="240" w:lineRule="auto"/>
        <w:ind w:left="720"/>
        <w:jc w:val="both"/>
        <w:rPr>
          <w:rFonts w:ascii="Times New Roman" w:hAnsi="Times New Roman"/>
          <w:bCs/>
          <w:sz w:val="24"/>
          <w:szCs w:val="24"/>
        </w:rPr>
      </w:pPr>
      <w:r w:rsidRPr="00E00A8B">
        <w:rPr>
          <w:rFonts w:ascii="Times New Roman" w:hAnsi="Times New Roman"/>
          <w:bCs/>
          <w:sz w:val="24"/>
          <w:szCs w:val="24"/>
        </w:rPr>
        <w:t xml:space="preserve">обеспечить достаточный уровень тепловой энергии с определенными характеристиками; </w:t>
      </w:r>
    </w:p>
    <w:p w:rsidR="0048626A" w:rsidRPr="00E00A8B" w:rsidRDefault="0048626A" w:rsidP="00E00A8B">
      <w:pPr>
        <w:numPr>
          <w:ilvl w:val="1"/>
          <w:numId w:val="9"/>
        </w:numPr>
        <w:tabs>
          <w:tab w:val="clear" w:pos="2211"/>
          <w:tab w:val="num" w:pos="709"/>
          <w:tab w:val="num" w:pos="900"/>
        </w:tabs>
        <w:spacing w:after="0" w:line="240" w:lineRule="auto"/>
        <w:ind w:left="720"/>
        <w:jc w:val="both"/>
        <w:rPr>
          <w:rFonts w:ascii="Times New Roman" w:hAnsi="Times New Roman"/>
          <w:bCs/>
          <w:sz w:val="24"/>
          <w:szCs w:val="24"/>
        </w:rPr>
      </w:pPr>
      <w:r w:rsidRPr="00E00A8B">
        <w:rPr>
          <w:rFonts w:ascii="Times New Roman" w:hAnsi="Times New Roman"/>
          <w:bCs/>
          <w:sz w:val="24"/>
          <w:szCs w:val="24"/>
        </w:rPr>
        <w:t xml:space="preserve">обеспечить непрерывность подачи тепловой энергии; </w:t>
      </w:r>
    </w:p>
    <w:p w:rsidR="0048626A" w:rsidRPr="00E00A8B" w:rsidRDefault="0048626A" w:rsidP="00E00A8B">
      <w:pPr>
        <w:numPr>
          <w:ilvl w:val="1"/>
          <w:numId w:val="9"/>
        </w:numPr>
        <w:tabs>
          <w:tab w:val="clear" w:pos="2211"/>
          <w:tab w:val="num" w:pos="709"/>
          <w:tab w:val="num" w:pos="900"/>
        </w:tabs>
        <w:spacing w:after="0" w:line="240" w:lineRule="auto"/>
        <w:ind w:left="714" w:hanging="357"/>
        <w:jc w:val="both"/>
        <w:rPr>
          <w:rFonts w:ascii="Times New Roman" w:hAnsi="Times New Roman"/>
          <w:bCs/>
          <w:sz w:val="24"/>
          <w:szCs w:val="24"/>
        </w:rPr>
      </w:pPr>
      <w:r w:rsidRPr="00E00A8B">
        <w:rPr>
          <w:rFonts w:ascii="Times New Roman" w:hAnsi="Times New Roman"/>
          <w:bCs/>
          <w:sz w:val="24"/>
          <w:szCs w:val="24"/>
        </w:rPr>
        <w:t>обеспечить возможность подключения новых потребителей путем увеличения пропускной способности системы магистральных тепловых сетей;</w:t>
      </w:r>
    </w:p>
    <w:p w:rsidR="0048626A" w:rsidRPr="00E00A8B" w:rsidRDefault="0048626A" w:rsidP="00E00A8B">
      <w:pPr>
        <w:numPr>
          <w:ilvl w:val="1"/>
          <w:numId w:val="9"/>
        </w:numPr>
        <w:tabs>
          <w:tab w:val="clear" w:pos="2211"/>
          <w:tab w:val="num" w:pos="709"/>
          <w:tab w:val="num" w:pos="900"/>
        </w:tabs>
        <w:spacing w:after="0" w:line="240" w:lineRule="auto"/>
        <w:ind w:left="720"/>
        <w:jc w:val="both"/>
        <w:rPr>
          <w:rFonts w:ascii="Times New Roman" w:hAnsi="Times New Roman"/>
          <w:bCs/>
          <w:sz w:val="24"/>
          <w:szCs w:val="24"/>
        </w:rPr>
      </w:pPr>
      <w:r w:rsidRPr="00E00A8B">
        <w:rPr>
          <w:rFonts w:ascii="Times New Roman" w:hAnsi="Times New Roman"/>
          <w:bCs/>
          <w:sz w:val="24"/>
          <w:szCs w:val="24"/>
        </w:rPr>
        <w:t>улучшить экологическое состояние за счет модернизации и замены изношенного оборудования (применение новых технологий, сокращающих выбросы загрязняющих веществ);</w:t>
      </w:r>
    </w:p>
    <w:p w:rsidR="0048626A" w:rsidRPr="00E00A8B" w:rsidRDefault="0048626A" w:rsidP="00E00A8B">
      <w:pPr>
        <w:numPr>
          <w:ilvl w:val="1"/>
          <w:numId w:val="9"/>
        </w:numPr>
        <w:tabs>
          <w:tab w:val="clear" w:pos="2211"/>
          <w:tab w:val="num" w:pos="709"/>
          <w:tab w:val="num" w:pos="900"/>
        </w:tabs>
        <w:spacing w:after="0" w:line="240" w:lineRule="auto"/>
        <w:ind w:left="714" w:hanging="357"/>
        <w:jc w:val="both"/>
        <w:rPr>
          <w:rFonts w:ascii="Times New Roman" w:hAnsi="Times New Roman"/>
          <w:bCs/>
          <w:sz w:val="24"/>
          <w:szCs w:val="24"/>
        </w:rPr>
      </w:pPr>
      <w:r w:rsidRPr="00E00A8B">
        <w:rPr>
          <w:rFonts w:ascii="Times New Roman" w:hAnsi="Times New Roman"/>
          <w:bCs/>
          <w:sz w:val="24"/>
          <w:szCs w:val="24"/>
        </w:rPr>
        <w:t>увеличить уровень инвестиционной привлекательности отрасли;</w:t>
      </w:r>
    </w:p>
    <w:p w:rsidR="0048626A" w:rsidRPr="00E00A8B" w:rsidRDefault="0048626A" w:rsidP="00E00A8B">
      <w:pPr>
        <w:numPr>
          <w:ilvl w:val="1"/>
          <w:numId w:val="9"/>
        </w:numPr>
        <w:tabs>
          <w:tab w:val="clear" w:pos="2211"/>
          <w:tab w:val="num" w:pos="709"/>
          <w:tab w:val="num" w:pos="900"/>
        </w:tabs>
        <w:spacing w:after="0" w:line="240" w:lineRule="auto"/>
        <w:ind w:left="714" w:hanging="357"/>
        <w:jc w:val="both"/>
        <w:rPr>
          <w:rFonts w:ascii="Times New Roman" w:hAnsi="Times New Roman"/>
          <w:bCs/>
          <w:sz w:val="24"/>
          <w:szCs w:val="24"/>
        </w:rPr>
      </w:pPr>
      <w:r w:rsidRPr="00E00A8B">
        <w:rPr>
          <w:rFonts w:ascii="Times New Roman" w:hAnsi="Times New Roman"/>
          <w:bCs/>
          <w:sz w:val="24"/>
          <w:szCs w:val="24"/>
        </w:rPr>
        <w:t>сократить затраты на проведение ремонтных работ на тепловых сетях и т. д.</w:t>
      </w:r>
    </w:p>
    <w:p w:rsidR="0048626A" w:rsidRDefault="0048626A" w:rsidP="00E00A8B">
      <w:pPr>
        <w:ind w:firstLine="900"/>
        <w:jc w:val="both"/>
        <w:outlineLvl w:val="0"/>
        <w:rPr>
          <w:rFonts w:ascii="Times New Roman" w:hAnsi="Times New Roman"/>
          <w:sz w:val="24"/>
          <w:szCs w:val="24"/>
        </w:rPr>
      </w:pPr>
      <w:bookmarkStart w:id="21" w:name="_Toc220824799"/>
    </w:p>
    <w:p w:rsidR="0048626A" w:rsidRDefault="0048626A" w:rsidP="00E00A8B">
      <w:pPr>
        <w:ind w:firstLine="900"/>
        <w:jc w:val="both"/>
        <w:outlineLvl w:val="0"/>
        <w:rPr>
          <w:rFonts w:ascii="Times New Roman" w:hAnsi="Times New Roman"/>
          <w:sz w:val="24"/>
          <w:szCs w:val="24"/>
        </w:rPr>
      </w:pPr>
      <w:r w:rsidRPr="00E00A8B">
        <w:rPr>
          <w:rFonts w:ascii="Times New Roman" w:hAnsi="Times New Roman"/>
          <w:sz w:val="24"/>
          <w:szCs w:val="24"/>
        </w:rPr>
        <w:t xml:space="preserve">Реализация программных мероприятий по развитию и модернизации системы водоснабжения и водоотведения </w:t>
      </w:r>
      <w:r>
        <w:rPr>
          <w:rFonts w:ascii="Times New Roman" w:hAnsi="Times New Roman"/>
          <w:sz w:val="24"/>
          <w:szCs w:val="24"/>
        </w:rPr>
        <w:t>Волоконовского сельского поселения</w:t>
      </w:r>
      <w:r w:rsidRPr="00E00A8B">
        <w:rPr>
          <w:rFonts w:ascii="Times New Roman" w:hAnsi="Times New Roman"/>
          <w:sz w:val="24"/>
          <w:szCs w:val="24"/>
        </w:rPr>
        <w:t xml:space="preserve"> позволит</w:t>
      </w:r>
      <w:r>
        <w:rPr>
          <w:rFonts w:ascii="Times New Roman" w:hAnsi="Times New Roman"/>
          <w:sz w:val="24"/>
          <w:szCs w:val="24"/>
        </w:rPr>
        <w:t>:</w:t>
      </w:r>
    </w:p>
    <w:p w:rsidR="0048626A" w:rsidRPr="00E00A8B" w:rsidRDefault="0048626A" w:rsidP="008F316F">
      <w:pPr>
        <w:jc w:val="both"/>
        <w:outlineLvl w:val="0"/>
        <w:rPr>
          <w:rFonts w:ascii="Times New Roman" w:hAnsi="Times New Roman"/>
          <w:sz w:val="24"/>
          <w:szCs w:val="24"/>
        </w:rPr>
      </w:pPr>
      <w:r>
        <w:rPr>
          <w:rFonts w:ascii="Times New Roman" w:hAnsi="Times New Roman"/>
          <w:sz w:val="24"/>
          <w:szCs w:val="24"/>
        </w:rPr>
        <w:t xml:space="preserve">        -</w:t>
      </w:r>
      <w:r w:rsidRPr="00E00A8B">
        <w:rPr>
          <w:rFonts w:ascii="Times New Roman" w:hAnsi="Times New Roman"/>
          <w:sz w:val="24"/>
          <w:szCs w:val="24"/>
        </w:rPr>
        <w:t xml:space="preserve"> улучшить условия и уровень жизни жителей </w:t>
      </w:r>
      <w:r>
        <w:rPr>
          <w:rFonts w:ascii="Times New Roman" w:hAnsi="Times New Roman"/>
          <w:sz w:val="24"/>
          <w:szCs w:val="24"/>
        </w:rPr>
        <w:t>поселения</w:t>
      </w:r>
      <w:r w:rsidRPr="00E00A8B">
        <w:rPr>
          <w:rFonts w:ascii="Times New Roman" w:hAnsi="Times New Roman"/>
          <w:sz w:val="24"/>
          <w:szCs w:val="24"/>
        </w:rPr>
        <w:t>.</w:t>
      </w:r>
      <w:bookmarkEnd w:id="21"/>
      <w:r w:rsidRPr="00E00A8B">
        <w:rPr>
          <w:rFonts w:ascii="Times New Roman" w:hAnsi="Times New Roman"/>
          <w:sz w:val="24"/>
          <w:szCs w:val="24"/>
        </w:rPr>
        <w:t xml:space="preserve"> </w:t>
      </w:r>
    </w:p>
    <w:p w:rsidR="0048626A" w:rsidRPr="00E00A8B" w:rsidRDefault="0048626A" w:rsidP="00E00A8B">
      <w:pPr>
        <w:numPr>
          <w:ilvl w:val="0"/>
          <w:numId w:val="19"/>
        </w:numPr>
        <w:tabs>
          <w:tab w:val="clear" w:pos="1440"/>
          <w:tab w:val="num" w:pos="720"/>
        </w:tabs>
        <w:spacing w:after="0" w:line="240" w:lineRule="auto"/>
        <w:ind w:left="720"/>
        <w:jc w:val="both"/>
        <w:rPr>
          <w:rFonts w:ascii="Times New Roman" w:hAnsi="Times New Roman"/>
          <w:sz w:val="24"/>
          <w:szCs w:val="24"/>
        </w:rPr>
      </w:pPr>
      <w:r w:rsidRPr="00E00A8B">
        <w:rPr>
          <w:rFonts w:ascii="Times New Roman" w:hAnsi="Times New Roman"/>
          <w:sz w:val="24"/>
          <w:szCs w:val="24"/>
        </w:rPr>
        <w:t xml:space="preserve">обеспечить централизованным водоснабжением территории </w:t>
      </w:r>
      <w:r>
        <w:rPr>
          <w:rFonts w:ascii="Times New Roman" w:hAnsi="Times New Roman"/>
          <w:sz w:val="24"/>
          <w:szCs w:val="24"/>
        </w:rPr>
        <w:t>всей территории поселения</w:t>
      </w:r>
      <w:r w:rsidRPr="00E00A8B">
        <w:rPr>
          <w:rFonts w:ascii="Times New Roman" w:hAnsi="Times New Roman"/>
          <w:sz w:val="24"/>
          <w:szCs w:val="24"/>
        </w:rPr>
        <w:t>;</w:t>
      </w:r>
    </w:p>
    <w:p w:rsidR="0048626A" w:rsidRPr="00E00A8B" w:rsidRDefault="0048626A" w:rsidP="00E00A8B">
      <w:pPr>
        <w:numPr>
          <w:ilvl w:val="0"/>
          <w:numId w:val="19"/>
        </w:numPr>
        <w:tabs>
          <w:tab w:val="clear" w:pos="1440"/>
          <w:tab w:val="num" w:pos="720"/>
        </w:tabs>
        <w:spacing w:after="0" w:line="240" w:lineRule="auto"/>
        <w:ind w:left="720"/>
        <w:jc w:val="both"/>
        <w:rPr>
          <w:rFonts w:ascii="Times New Roman" w:hAnsi="Times New Roman"/>
          <w:sz w:val="24"/>
          <w:szCs w:val="24"/>
        </w:rPr>
      </w:pPr>
      <w:r w:rsidRPr="00E00A8B">
        <w:rPr>
          <w:rFonts w:ascii="Times New Roman" w:hAnsi="Times New Roman"/>
          <w:sz w:val="24"/>
          <w:szCs w:val="24"/>
        </w:rPr>
        <w:t>улучшить качественные показатели питьевой воды;</w:t>
      </w:r>
    </w:p>
    <w:p w:rsidR="0048626A" w:rsidRPr="00E00A8B" w:rsidRDefault="0048626A" w:rsidP="00E00A8B">
      <w:pPr>
        <w:numPr>
          <w:ilvl w:val="0"/>
          <w:numId w:val="19"/>
        </w:numPr>
        <w:tabs>
          <w:tab w:val="clear" w:pos="1440"/>
          <w:tab w:val="num" w:pos="720"/>
        </w:tabs>
        <w:spacing w:after="0" w:line="240" w:lineRule="auto"/>
        <w:ind w:left="720"/>
        <w:jc w:val="both"/>
        <w:rPr>
          <w:rFonts w:ascii="Times New Roman" w:hAnsi="Times New Roman"/>
          <w:sz w:val="24"/>
          <w:szCs w:val="24"/>
        </w:rPr>
      </w:pPr>
      <w:r w:rsidRPr="00E00A8B">
        <w:rPr>
          <w:rFonts w:ascii="Times New Roman" w:hAnsi="Times New Roman"/>
          <w:sz w:val="24"/>
          <w:szCs w:val="24"/>
        </w:rPr>
        <w:t xml:space="preserve">обеспечить бесперебойное водоснабжение </w:t>
      </w:r>
      <w:r>
        <w:rPr>
          <w:rFonts w:ascii="Times New Roman" w:hAnsi="Times New Roman"/>
          <w:sz w:val="24"/>
          <w:szCs w:val="24"/>
        </w:rPr>
        <w:t>поселения</w:t>
      </w:r>
      <w:r w:rsidRPr="00E00A8B">
        <w:rPr>
          <w:rFonts w:ascii="Times New Roman" w:hAnsi="Times New Roman"/>
          <w:sz w:val="24"/>
          <w:szCs w:val="24"/>
        </w:rPr>
        <w:t>;</w:t>
      </w:r>
    </w:p>
    <w:p w:rsidR="0048626A" w:rsidRPr="0053545E" w:rsidRDefault="0048626A" w:rsidP="0053545E">
      <w:pPr>
        <w:numPr>
          <w:ilvl w:val="0"/>
          <w:numId w:val="17"/>
        </w:numPr>
        <w:tabs>
          <w:tab w:val="clear" w:pos="1440"/>
          <w:tab w:val="num" w:pos="720"/>
        </w:tabs>
        <w:spacing w:after="0" w:line="240" w:lineRule="auto"/>
        <w:ind w:left="720"/>
        <w:jc w:val="both"/>
        <w:rPr>
          <w:rFonts w:ascii="Times New Roman" w:hAnsi="Times New Roman"/>
          <w:sz w:val="24"/>
          <w:szCs w:val="24"/>
        </w:rPr>
      </w:pPr>
      <w:r w:rsidRPr="00E00A8B">
        <w:rPr>
          <w:rFonts w:ascii="Times New Roman" w:hAnsi="Times New Roman"/>
          <w:sz w:val="24"/>
          <w:szCs w:val="24"/>
        </w:rPr>
        <w:t>увеличить количество потребителей услуг, а также объем сбора средств за предоставленные услуги;</w:t>
      </w:r>
    </w:p>
    <w:p w:rsidR="0048626A" w:rsidRPr="00E00A8B" w:rsidRDefault="0048626A" w:rsidP="00E00A8B">
      <w:pPr>
        <w:numPr>
          <w:ilvl w:val="0"/>
          <w:numId w:val="18"/>
        </w:numPr>
        <w:tabs>
          <w:tab w:val="clear" w:pos="1440"/>
          <w:tab w:val="num" w:pos="720"/>
        </w:tabs>
        <w:spacing w:after="0" w:line="240" w:lineRule="auto"/>
        <w:ind w:left="714" w:hanging="357"/>
        <w:jc w:val="both"/>
        <w:rPr>
          <w:rFonts w:ascii="Times New Roman" w:hAnsi="Times New Roman"/>
          <w:sz w:val="24"/>
          <w:szCs w:val="24"/>
        </w:rPr>
      </w:pPr>
      <w:r w:rsidRPr="00E00A8B">
        <w:rPr>
          <w:rFonts w:ascii="Times New Roman" w:hAnsi="Times New Roman"/>
          <w:sz w:val="24"/>
          <w:szCs w:val="24"/>
        </w:rPr>
        <w:t>улучшить показатели очистки сточных вод;</w:t>
      </w:r>
    </w:p>
    <w:p w:rsidR="0048626A" w:rsidRPr="00E00A8B" w:rsidRDefault="0048626A" w:rsidP="00E00A8B">
      <w:pPr>
        <w:numPr>
          <w:ilvl w:val="0"/>
          <w:numId w:val="18"/>
        </w:numPr>
        <w:tabs>
          <w:tab w:val="clear" w:pos="1440"/>
          <w:tab w:val="num" w:pos="720"/>
        </w:tabs>
        <w:spacing w:after="0" w:line="240" w:lineRule="auto"/>
        <w:ind w:left="714" w:hanging="357"/>
        <w:jc w:val="both"/>
        <w:rPr>
          <w:rFonts w:ascii="Times New Roman" w:hAnsi="Times New Roman"/>
          <w:sz w:val="24"/>
          <w:szCs w:val="24"/>
        </w:rPr>
      </w:pPr>
      <w:r w:rsidRPr="00E00A8B">
        <w:rPr>
          <w:rFonts w:ascii="Times New Roman" w:hAnsi="Times New Roman"/>
          <w:sz w:val="24"/>
          <w:szCs w:val="24"/>
        </w:rPr>
        <w:t>сократить удельные расходы на энергию и другие эксплутационные расходы;</w:t>
      </w:r>
    </w:p>
    <w:p w:rsidR="0048626A" w:rsidRPr="00E00A8B" w:rsidRDefault="0048626A" w:rsidP="00E00A8B">
      <w:pPr>
        <w:numPr>
          <w:ilvl w:val="0"/>
          <w:numId w:val="17"/>
        </w:numPr>
        <w:tabs>
          <w:tab w:val="clear" w:pos="1440"/>
          <w:tab w:val="num" w:pos="720"/>
        </w:tabs>
        <w:spacing w:after="0" w:line="240" w:lineRule="auto"/>
        <w:ind w:left="714" w:hanging="357"/>
        <w:jc w:val="both"/>
        <w:rPr>
          <w:rFonts w:ascii="Times New Roman" w:hAnsi="Times New Roman"/>
          <w:sz w:val="24"/>
          <w:szCs w:val="24"/>
        </w:rPr>
      </w:pPr>
      <w:r w:rsidRPr="00E00A8B">
        <w:rPr>
          <w:rFonts w:ascii="Times New Roman" w:hAnsi="Times New Roman"/>
          <w:sz w:val="24"/>
          <w:szCs w:val="24"/>
        </w:rPr>
        <w:t>увеличить количество потребителей услуг, а также объем сбора средств за предоставленные услуги;</w:t>
      </w:r>
    </w:p>
    <w:p w:rsidR="0048626A" w:rsidRPr="00E00A8B" w:rsidRDefault="0048626A" w:rsidP="00E00A8B">
      <w:pPr>
        <w:ind w:left="360"/>
        <w:jc w:val="both"/>
        <w:rPr>
          <w:rFonts w:ascii="Times New Roman" w:hAnsi="Times New Roman"/>
          <w:sz w:val="24"/>
          <w:szCs w:val="24"/>
        </w:rPr>
      </w:pPr>
    </w:p>
    <w:p w:rsidR="0048626A" w:rsidRPr="00E00A8B" w:rsidRDefault="0048626A" w:rsidP="00E00A8B">
      <w:pPr>
        <w:ind w:firstLine="900"/>
        <w:jc w:val="both"/>
        <w:rPr>
          <w:rFonts w:ascii="Times New Roman" w:hAnsi="Times New Roman"/>
          <w:b/>
          <w:sz w:val="24"/>
          <w:szCs w:val="24"/>
        </w:rPr>
      </w:pPr>
      <w:r w:rsidRPr="00E00A8B">
        <w:rPr>
          <w:rFonts w:ascii="Times New Roman" w:hAnsi="Times New Roman"/>
          <w:b/>
          <w:sz w:val="24"/>
          <w:szCs w:val="24"/>
        </w:rPr>
        <w:t xml:space="preserve">Таким образом, реализация мероприятий по модернизации и развитию коммунальной инфраструктуры </w:t>
      </w:r>
      <w:r>
        <w:rPr>
          <w:rFonts w:ascii="Times New Roman" w:hAnsi="Times New Roman"/>
          <w:b/>
          <w:bCs/>
          <w:sz w:val="24"/>
          <w:szCs w:val="24"/>
        </w:rPr>
        <w:t>Волоконовского сельского поселения</w:t>
      </w:r>
      <w:r w:rsidRPr="00E00A8B">
        <w:rPr>
          <w:rFonts w:ascii="Times New Roman" w:hAnsi="Times New Roman"/>
          <w:b/>
          <w:sz w:val="24"/>
          <w:szCs w:val="24"/>
        </w:rPr>
        <w:t xml:space="preserve"> актуальна и необходима.</w:t>
      </w:r>
    </w:p>
    <w:p w:rsidR="0048626A" w:rsidRDefault="0048626A" w:rsidP="00E00A8B">
      <w:pPr>
        <w:rPr>
          <w:rFonts w:ascii="Times New Roman" w:hAnsi="Times New Roman"/>
          <w:b/>
          <w:sz w:val="24"/>
          <w:szCs w:val="24"/>
        </w:rPr>
      </w:pPr>
      <w:r w:rsidRPr="0048232B">
        <w:rPr>
          <w:rFonts w:ascii="Times New Roman" w:hAnsi="Times New Roman"/>
          <w:b/>
          <w:sz w:val="24"/>
          <w:szCs w:val="24"/>
          <w:lang w:val="en-US"/>
        </w:rPr>
        <w:t>VII</w:t>
      </w:r>
      <w:r w:rsidRPr="0048232B">
        <w:rPr>
          <w:rFonts w:ascii="Times New Roman" w:hAnsi="Times New Roman"/>
          <w:b/>
          <w:sz w:val="24"/>
          <w:szCs w:val="24"/>
        </w:rPr>
        <w:t>. Управление программой</w:t>
      </w:r>
    </w:p>
    <w:p w:rsidR="0048626A" w:rsidRDefault="0048626A" w:rsidP="00E00A8B">
      <w:pPr>
        <w:rPr>
          <w:rFonts w:ascii="Times New Roman" w:hAnsi="Times New Roman"/>
          <w:sz w:val="24"/>
          <w:szCs w:val="24"/>
        </w:rPr>
      </w:pPr>
      <w:r>
        <w:rPr>
          <w:rFonts w:ascii="Times New Roman" w:hAnsi="Times New Roman"/>
          <w:sz w:val="24"/>
          <w:szCs w:val="24"/>
        </w:rPr>
        <w:t>7.1.</w:t>
      </w:r>
      <w:r w:rsidRPr="0048232B">
        <w:rPr>
          <w:rFonts w:ascii="Times New Roman" w:hAnsi="Times New Roman"/>
          <w:sz w:val="24"/>
          <w:szCs w:val="24"/>
        </w:rPr>
        <w:t xml:space="preserve">Ответственный за реализацию программы: </w:t>
      </w:r>
      <w:r>
        <w:rPr>
          <w:rFonts w:ascii="Times New Roman" w:hAnsi="Times New Roman"/>
          <w:sz w:val="24"/>
          <w:szCs w:val="24"/>
        </w:rPr>
        <w:t xml:space="preserve"> </w:t>
      </w:r>
    </w:p>
    <w:p w:rsidR="0048626A" w:rsidRDefault="0048626A" w:rsidP="00E00A8B">
      <w:pPr>
        <w:rPr>
          <w:rFonts w:ascii="Times New Roman" w:hAnsi="Times New Roman"/>
          <w:sz w:val="24"/>
          <w:szCs w:val="24"/>
        </w:rPr>
      </w:pPr>
      <w:r>
        <w:rPr>
          <w:rFonts w:ascii="Times New Roman" w:hAnsi="Times New Roman"/>
          <w:sz w:val="24"/>
          <w:szCs w:val="24"/>
        </w:rPr>
        <w:t>глава администрации Волоконовского</w:t>
      </w:r>
      <w:r w:rsidRPr="0048232B">
        <w:rPr>
          <w:rFonts w:ascii="Times New Roman" w:hAnsi="Times New Roman"/>
          <w:sz w:val="24"/>
          <w:szCs w:val="24"/>
        </w:rPr>
        <w:t xml:space="preserve"> сельского поселения</w:t>
      </w:r>
      <w:r>
        <w:rPr>
          <w:rFonts w:ascii="Times New Roman" w:hAnsi="Times New Roman"/>
          <w:sz w:val="24"/>
          <w:szCs w:val="24"/>
        </w:rPr>
        <w:t xml:space="preserve">  Жиленков В.Л. </w:t>
      </w:r>
    </w:p>
    <w:p w:rsidR="0048626A" w:rsidRDefault="0048626A" w:rsidP="00E00A8B">
      <w:pPr>
        <w:rPr>
          <w:rFonts w:ascii="Times New Roman" w:hAnsi="Times New Roman"/>
          <w:sz w:val="24"/>
          <w:szCs w:val="24"/>
        </w:rPr>
      </w:pPr>
      <w:r>
        <w:rPr>
          <w:rFonts w:ascii="Times New Roman" w:hAnsi="Times New Roman"/>
          <w:sz w:val="24"/>
          <w:szCs w:val="24"/>
        </w:rPr>
        <w:t>Начальник управления строительства, транспорта, связи и ЖКХ  Латышев С.А.</w:t>
      </w:r>
    </w:p>
    <w:p w:rsidR="0048626A" w:rsidRDefault="0048626A" w:rsidP="00E00A8B">
      <w:pPr>
        <w:rPr>
          <w:rFonts w:ascii="Times New Roman" w:hAnsi="Times New Roman"/>
          <w:sz w:val="24"/>
          <w:szCs w:val="24"/>
        </w:rPr>
      </w:pPr>
      <w:r>
        <w:rPr>
          <w:rFonts w:ascii="Times New Roman" w:hAnsi="Times New Roman"/>
          <w:sz w:val="24"/>
          <w:szCs w:val="24"/>
        </w:rPr>
        <w:t>7.2.Порядок и сроки корректировки программы – ежегодно</w:t>
      </w:r>
    </w:p>
    <w:p w:rsidR="0048626A" w:rsidRDefault="0048626A" w:rsidP="00E00A8B">
      <w:pPr>
        <w:rPr>
          <w:rFonts w:ascii="Times New Roman" w:hAnsi="Times New Roman"/>
          <w:sz w:val="24"/>
          <w:szCs w:val="24"/>
        </w:rPr>
      </w:pPr>
      <w:r>
        <w:rPr>
          <w:rFonts w:ascii="Times New Roman" w:hAnsi="Times New Roman"/>
          <w:sz w:val="24"/>
          <w:szCs w:val="24"/>
        </w:rPr>
        <w:t>7.3.Порядок предоставления отчетности – квартальная, полугодовая, годовая</w:t>
      </w:r>
    </w:p>
    <w:p w:rsidR="0048626A" w:rsidRDefault="0048626A" w:rsidP="00E00A8B">
      <w:pPr>
        <w:rPr>
          <w:rFonts w:ascii="Times New Roman" w:hAnsi="Times New Roman"/>
          <w:sz w:val="24"/>
          <w:szCs w:val="24"/>
        </w:rPr>
      </w:pPr>
      <w:r>
        <w:rPr>
          <w:rFonts w:ascii="Times New Roman" w:hAnsi="Times New Roman"/>
          <w:sz w:val="24"/>
          <w:szCs w:val="24"/>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48626A" w:rsidRPr="00E00A8B" w:rsidRDefault="0048626A" w:rsidP="0048232B">
      <w:pPr>
        <w:rPr>
          <w:rFonts w:ascii="Times New Roman" w:hAnsi="Times New Roman"/>
          <w:sz w:val="24"/>
          <w:szCs w:val="24"/>
        </w:rPr>
      </w:pPr>
    </w:p>
    <w:p w:rsidR="0048626A" w:rsidRPr="00EE5E93" w:rsidRDefault="0048626A" w:rsidP="0048232B">
      <w:pPr>
        <w:rPr>
          <w:rFonts w:ascii="Times New Roman" w:hAnsi="Times New Roman"/>
          <w:sz w:val="24"/>
          <w:szCs w:val="24"/>
        </w:rPr>
      </w:pPr>
    </w:p>
    <w:p w:rsidR="0048626A" w:rsidRPr="00EE5E93" w:rsidRDefault="0048626A" w:rsidP="0092648D">
      <w:pPr>
        <w:spacing w:before="100" w:beforeAutospacing="1" w:after="100" w:afterAutospacing="1" w:line="240" w:lineRule="auto"/>
        <w:jc w:val="center"/>
        <w:rPr>
          <w:rFonts w:ascii="Times New Roman" w:hAnsi="Times New Roman"/>
          <w:b/>
          <w:bCs/>
          <w:color w:val="FF0000"/>
          <w:sz w:val="24"/>
          <w:szCs w:val="24"/>
          <w:lang w:eastAsia="ru-RU"/>
        </w:rPr>
      </w:pPr>
    </w:p>
    <w:p w:rsidR="0048626A" w:rsidRPr="00EE5E93" w:rsidRDefault="0048626A" w:rsidP="0092648D">
      <w:pPr>
        <w:spacing w:before="100" w:beforeAutospacing="1" w:after="100" w:afterAutospacing="1" w:line="240" w:lineRule="auto"/>
        <w:jc w:val="center"/>
        <w:rPr>
          <w:rFonts w:ascii="Times New Roman" w:hAnsi="Times New Roman"/>
          <w:b/>
          <w:bCs/>
          <w:color w:val="FF0000"/>
          <w:sz w:val="24"/>
          <w:szCs w:val="24"/>
          <w:lang w:eastAsia="ru-RU"/>
        </w:rPr>
      </w:pPr>
    </w:p>
    <w:sectPr w:rsidR="0048626A" w:rsidRPr="00EE5E93" w:rsidSect="00E673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26A" w:rsidRDefault="0048626A" w:rsidP="009857D7">
      <w:pPr>
        <w:spacing w:after="0" w:line="240" w:lineRule="auto"/>
      </w:pPr>
      <w:r>
        <w:separator/>
      </w:r>
    </w:p>
  </w:endnote>
  <w:endnote w:type="continuationSeparator" w:id="0">
    <w:p w:rsidR="0048626A" w:rsidRDefault="0048626A" w:rsidP="0098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6A" w:rsidRDefault="0048626A" w:rsidP="00366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626A" w:rsidRDefault="0048626A" w:rsidP="00A129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6A" w:rsidRDefault="0048626A" w:rsidP="00366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8626A" w:rsidRDefault="0048626A" w:rsidP="00A1292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26A" w:rsidRDefault="0048626A" w:rsidP="009857D7">
      <w:pPr>
        <w:spacing w:after="0" w:line="240" w:lineRule="auto"/>
      </w:pPr>
      <w:r>
        <w:separator/>
      </w:r>
    </w:p>
  </w:footnote>
  <w:footnote w:type="continuationSeparator" w:id="0">
    <w:p w:rsidR="0048626A" w:rsidRDefault="0048626A" w:rsidP="0098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930"/>
        </w:tabs>
        <w:ind w:left="93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48D"/>
    <w:rsid w:val="00006A30"/>
    <w:rsid w:val="00010686"/>
    <w:rsid w:val="000237E6"/>
    <w:rsid w:val="000349CC"/>
    <w:rsid w:val="0003643F"/>
    <w:rsid w:val="00065566"/>
    <w:rsid w:val="0008635B"/>
    <w:rsid w:val="000A06FA"/>
    <w:rsid w:val="000B0218"/>
    <w:rsid w:val="000B611D"/>
    <w:rsid w:val="000C6526"/>
    <w:rsid w:val="000D0455"/>
    <w:rsid w:val="000D0C77"/>
    <w:rsid w:val="000D1259"/>
    <w:rsid w:val="000E3A4E"/>
    <w:rsid w:val="00101639"/>
    <w:rsid w:val="00111085"/>
    <w:rsid w:val="0012151A"/>
    <w:rsid w:val="00122869"/>
    <w:rsid w:val="0012664F"/>
    <w:rsid w:val="00133CC8"/>
    <w:rsid w:val="0016255C"/>
    <w:rsid w:val="00170CE1"/>
    <w:rsid w:val="001847B2"/>
    <w:rsid w:val="001A4F29"/>
    <w:rsid w:val="001A504A"/>
    <w:rsid w:val="001B6597"/>
    <w:rsid w:val="001C1D98"/>
    <w:rsid w:val="001C75BD"/>
    <w:rsid w:val="001D32EA"/>
    <w:rsid w:val="002021A3"/>
    <w:rsid w:val="00214DE0"/>
    <w:rsid w:val="0023019B"/>
    <w:rsid w:val="0024701E"/>
    <w:rsid w:val="00247E83"/>
    <w:rsid w:val="00250E9F"/>
    <w:rsid w:val="0025146F"/>
    <w:rsid w:val="00251606"/>
    <w:rsid w:val="002641AF"/>
    <w:rsid w:val="0027395B"/>
    <w:rsid w:val="00274954"/>
    <w:rsid w:val="00287584"/>
    <w:rsid w:val="002B7706"/>
    <w:rsid w:val="002D647E"/>
    <w:rsid w:val="002E3E27"/>
    <w:rsid w:val="002F365E"/>
    <w:rsid w:val="002F7892"/>
    <w:rsid w:val="00300975"/>
    <w:rsid w:val="003069CF"/>
    <w:rsid w:val="003101FC"/>
    <w:rsid w:val="003144A1"/>
    <w:rsid w:val="00366DAE"/>
    <w:rsid w:val="00396EF6"/>
    <w:rsid w:val="003A2C3B"/>
    <w:rsid w:val="003A519A"/>
    <w:rsid w:val="003A6BB3"/>
    <w:rsid w:val="003B1D19"/>
    <w:rsid w:val="003B1F38"/>
    <w:rsid w:val="003B6393"/>
    <w:rsid w:val="003C1EE7"/>
    <w:rsid w:val="003D0800"/>
    <w:rsid w:val="003E1E71"/>
    <w:rsid w:val="003E77D1"/>
    <w:rsid w:val="003F35C3"/>
    <w:rsid w:val="00405108"/>
    <w:rsid w:val="0042189D"/>
    <w:rsid w:val="00454279"/>
    <w:rsid w:val="00467124"/>
    <w:rsid w:val="0048232B"/>
    <w:rsid w:val="0048626A"/>
    <w:rsid w:val="004A72F1"/>
    <w:rsid w:val="004B6E7F"/>
    <w:rsid w:val="004D1A43"/>
    <w:rsid w:val="005030A8"/>
    <w:rsid w:val="00526BD4"/>
    <w:rsid w:val="0053161A"/>
    <w:rsid w:val="0053545E"/>
    <w:rsid w:val="00542549"/>
    <w:rsid w:val="005534F4"/>
    <w:rsid w:val="00556C24"/>
    <w:rsid w:val="005631EF"/>
    <w:rsid w:val="00572830"/>
    <w:rsid w:val="00591507"/>
    <w:rsid w:val="00593273"/>
    <w:rsid w:val="00594D86"/>
    <w:rsid w:val="005A718D"/>
    <w:rsid w:val="005D415A"/>
    <w:rsid w:val="005E560A"/>
    <w:rsid w:val="005F3FD3"/>
    <w:rsid w:val="006111BF"/>
    <w:rsid w:val="00614FAC"/>
    <w:rsid w:val="006152E0"/>
    <w:rsid w:val="006226E3"/>
    <w:rsid w:val="00627E84"/>
    <w:rsid w:val="00634737"/>
    <w:rsid w:val="00634C03"/>
    <w:rsid w:val="00637A7D"/>
    <w:rsid w:val="00670154"/>
    <w:rsid w:val="006705A1"/>
    <w:rsid w:val="00674971"/>
    <w:rsid w:val="0068604B"/>
    <w:rsid w:val="00687207"/>
    <w:rsid w:val="006949A6"/>
    <w:rsid w:val="006C3D1E"/>
    <w:rsid w:val="006C422A"/>
    <w:rsid w:val="006D2C00"/>
    <w:rsid w:val="006D2D19"/>
    <w:rsid w:val="006E2EF1"/>
    <w:rsid w:val="006F37F5"/>
    <w:rsid w:val="006F56F6"/>
    <w:rsid w:val="00701D63"/>
    <w:rsid w:val="00706B2E"/>
    <w:rsid w:val="0071337F"/>
    <w:rsid w:val="00730C8A"/>
    <w:rsid w:val="00741F24"/>
    <w:rsid w:val="00747E14"/>
    <w:rsid w:val="00763922"/>
    <w:rsid w:val="007647AF"/>
    <w:rsid w:val="007704AA"/>
    <w:rsid w:val="0077615C"/>
    <w:rsid w:val="0077683B"/>
    <w:rsid w:val="0078737C"/>
    <w:rsid w:val="007935D7"/>
    <w:rsid w:val="007A2B03"/>
    <w:rsid w:val="007C1271"/>
    <w:rsid w:val="007C40D3"/>
    <w:rsid w:val="00817D99"/>
    <w:rsid w:val="008234AA"/>
    <w:rsid w:val="00827879"/>
    <w:rsid w:val="00846DC1"/>
    <w:rsid w:val="00851E54"/>
    <w:rsid w:val="00854529"/>
    <w:rsid w:val="00857C22"/>
    <w:rsid w:val="008730B5"/>
    <w:rsid w:val="008740D8"/>
    <w:rsid w:val="008C7A49"/>
    <w:rsid w:val="008D2D4F"/>
    <w:rsid w:val="008D61B4"/>
    <w:rsid w:val="008F316F"/>
    <w:rsid w:val="00900F5E"/>
    <w:rsid w:val="0091278F"/>
    <w:rsid w:val="0092648D"/>
    <w:rsid w:val="009300C4"/>
    <w:rsid w:val="00943B18"/>
    <w:rsid w:val="00944E45"/>
    <w:rsid w:val="00957A0F"/>
    <w:rsid w:val="00976B41"/>
    <w:rsid w:val="00983B43"/>
    <w:rsid w:val="009857D7"/>
    <w:rsid w:val="009946C3"/>
    <w:rsid w:val="00994BCA"/>
    <w:rsid w:val="009A354A"/>
    <w:rsid w:val="009A66D1"/>
    <w:rsid w:val="009A79CD"/>
    <w:rsid w:val="009C16CF"/>
    <w:rsid w:val="009C210A"/>
    <w:rsid w:val="009D40C2"/>
    <w:rsid w:val="009D64E8"/>
    <w:rsid w:val="009E7E77"/>
    <w:rsid w:val="009F6626"/>
    <w:rsid w:val="00A00895"/>
    <w:rsid w:val="00A0390E"/>
    <w:rsid w:val="00A041B5"/>
    <w:rsid w:val="00A04F4F"/>
    <w:rsid w:val="00A06843"/>
    <w:rsid w:val="00A1292F"/>
    <w:rsid w:val="00A15EF9"/>
    <w:rsid w:val="00A177DF"/>
    <w:rsid w:val="00A211E1"/>
    <w:rsid w:val="00A21D66"/>
    <w:rsid w:val="00A73B6D"/>
    <w:rsid w:val="00A7798A"/>
    <w:rsid w:val="00A77E5B"/>
    <w:rsid w:val="00A84563"/>
    <w:rsid w:val="00A87F0D"/>
    <w:rsid w:val="00AA3381"/>
    <w:rsid w:val="00AA7504"/>
    <w:rsid w:val="00AA7E5E"/>
    <w:rsid w:val="00AB1B57"/>
    <w:rsid w:val="00AB2D56"/>
    <w:rsid w:val="00AB687E"/>
    <w:rsid w:val="00AC4562"/>
    <w:rsid w:val="00AC4663"/>
    <w:rsid w:val="00B0532F"/>
    <w:rsid w:val="00B05639"/>
    <w:rsid w:val="00B07A1F"/>
    <w:rsid w:val="00B11F4F"/>
    <w:rsid w:val="00B20880"/>
    <w:rsid w:val="00B246D0"/>
    <w:rsid w:val="00B408A1"/>
    <w:rsid w:val="00B44E54"/>
    <w:rsid w:val="00B502EF"/>
    <w:rsid w:val="00B50379"/>
    <w:rsid w:val="00B53857"/>
    <w:rsid w:val="00B54623"/>
    <w:rsid w:val="00B56CCC"/>
    <w:rsid w:val="00B60ABC"/>
    <w:rsid w:val="00B64174"/>
    <w:rsid w:val="00B647D9"/>
    <w:rsid w:val="00B66F11"/>
    <w:rsid w:val="00B76E65"/>
    <w:rsid w:val="00BA2811"/>
    <w:rsid w:val="00BA6A28"/>
    <w:rsid w:val="00BC53E1"/>
    <w:rsid w:val="00BE3E23"/>
    <w:rsid w:val="00C20143"/>
    <w:rsid w:val="00C4566F"/>
    <w:rsid w:val="00C47F8E"/>
    <w:rsid w:val="00C56629"/>
    <w:rsid w:val="00C7041D"/>
    <w:rsid w:val="00C75617"/>
    <w:rsid w:val="00C84CF6"/>
    <w:rsid w:val="00C86A50"/>
    <w:rsid w:val="00C91850"/>
    <w:rsid w:val="00C97F6B"/>
    <w:rsid w:val="00CA1FFE"/>
    <w:rsid w:val="00CD584E"/>
    <w:rsid w:val="00CE42F6"/>
    <w:rsid w:val="00CF196E"/>
    <w:rsid w:val="00CF61E2"/>
    <w:rsid w:val="00D019B2"/>
    <w:rsid w:val="00D05FD3"/>
    <w:rsid w:val="00D23CFC"/>
    <w:rsid w:val="00D33D2F"/>
    <w:rsid w:val="00D52D94"/>
    <w:rsid w:val="00D66172"/>
    <w:rsid w:val="00D73CA4"/>
    <w:rsid w:val="00DA1A8C"/>
    <w:rsid w:val="00DA3192"/>
    <w:rsid w:val="00DA3BA9"/>
    <w:rsid w:val="00DB3ACF"/>
    <w:rsid w:val="00DB7C51"/>
    <w:rsid w:val="00DD4B6B"/>
    <w:rsid w:val="00DD5C34"/>
    <w:rsid w:val="00DE4A18"/>
    <w:rsid w:val="00DE6D79"/>
    <w:rsid w:val="00DF08C5"/>
    <w:rsid w:val="00DF6781"/>
    <w:rsid w:val="00DF6A39"/>
    <w:rsid w:val="00E00A8B"/>
    <w:rsid w:val="00E27C40"/>
    <w:rsid w:val="00E3673C"/>
    <w:rsid w:val="00E47396"/>
    <w:rsid w:val="00E54680"/>
    <w:rsid w:val="00E673A2"/>
    <w:rsid w:val="00E92319"/>
    <w:rsid w:val="00EB345A"/>
    <w:rsid w:val="00EC2648"/>
    <w:rsid w:val="00EE325B"/>
    <w:rsid w:val="00EE4A2C"/>
    <w:rsid w:val="00EE5E93"/>
    <w:rsid w:val="00F14453"/>
    <w:rsid w:val="00F151AC"/>
    <w:rsid w:val="00F3542B"/>
    <w:rsid w:val="00F37E70"/>
    <w:rsid w:val="00F43CE4"/>
    <w:rsid w:val="00F4558F"/>
    <w:rsid w:val="00F80BAF"/>
    <w:rsid w:val="00F87F02"/>
    <w:rsid w:val="00FB475D"/>
    <w:rsid w:val="00FC333A"/>
    <w:rsid w:val="00FE14F1"/>
    <w:rsid w:val="00FE3C19"/>
    <w:rsid w:val="00FF2BF5"/>
    <w:rsid w:val="00FF4A72"/>
    <w:rsid w:val="00FF4E17"/>
    <w:rsid w:val="00FF50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A2"/>
    <w:pPr>
      <w:spacing w:after="200" w:line="276" w:lineRule="auto"/>
    </w:pPr>
    <w:rPr>
      <w:lang w:eastAsia="en-US"/>
    </w:rPr>
  </w:style>
  <w:style w:type="paragraph" w:styleId="Heading1">
    <w:name w:val="heading 1"/>
    <w:basedOn w:val="Normal"/>
    <w:link w:val="Heading1Char"/>
    <w:uiPriority w:val="99"/>
    <w:qFormat/>
    <w:rsid w:val="0092648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92648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rsid w:val="0040510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48D"/>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92648D"/>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405108"/>
    <w:rPr>
      <w:rFonts w:ascii="Cambria" w:hAnsi="Cambria" w:cs="Times New Roman"/>
      <w:b/>
      <w:bCs/>
      <w:color w:val="4F81BD"/>
    </w:rPr>
  </w:style>
  <w:style w:type="paragraph" w:customStyle="1" w:styleId="consplusnormal">
    <w:name w:val="consplusnormal"/>
    <w:basedOn w:val="Normal"/>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styleId="BodyText2">
    <w:name w:val="Body Text 2"/>
    <w:basedOn w:val="Normal"/>
    <w:link w:val="BodyText2Char"/>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semiHidden/>
    <w:locked/>
    <w:rsid w:val="0092648D"/>
    <w:rPr>
      <w:rFonts w:ascii="Times New Roman" w:hAnsi="Times New Roman" w:cs="Times New Roman"/>
      <w:sz w:val="24"/>
      <w:szCs w:val="24"/>
      <w:lang w:eastAsia="ru-RU"/>
    </w:rPr>
  </w:style>
  <w:style w:type="paragraph" w:customStyle="1" w:styleId="xl65">
    <w:name w:val="xl65"/>
    <w:basedOn w:val="Normal"/>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12"/>
    <w:basedOn w:val="DefaultParagraphFont"/>
    <w:uiPriority w:val="99"/>
    <w:rsid w:val="0092648D"/>
    <w:rPr>
      <w:rFonts w:cs="Times New Roman"/>
    </w:rPr>
  </w:style>
  <w:style w:type="paragraph" w:styleId="BodyText">
    <w:name w:val="Body Text"/>
    <w:basedOn w:val="Normal"/>
    <w:link w:val="BodyTextChar"/>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semiHidden/>
    <w:locked/>
    <w:rsid w:val="0092648D"/>
    <w:rPr>
      <w:rFonts w:ascii="Times New Roman" w:hAnsi="Times New Roman" w:cs="Times New Roman"/>
      <w:sz w:val="24"/>
      <w:szCs w:val="24"/>
      <w:lang w:eastAsia="ru-RU"/>
    </w:rPr>
  </w:style>
  <w:style w:type="paragraph" w:styleId="NoSpacing">
    <w:name w:val="No Spacing"/>
    <w:basedOn w:val="Normal"/>
    <w:uiPriority w:val="99"/>
    <w:qFormat/>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92648D"/>
    <w:rPr>
      <w:rFonts w:cs="Times New Roman"/>
      <w:color w:val="0000FF"/>
      <w:u w:val="single"/>
    </w:rPr>
  </w:style>
  <w:style w:type="character" w:styleId="FollowedHyperlink">
    <w:name w:val="FollowedHyperlink"/>
    <w:basedOn w:val="DefaultParagraphFont"/>
    <w:uiPriority w:val="99"/>
    <w:semiHidden/>
    <w:rsid w:val="0092648D"/>
    <w:rPr>
      <w:rFonts w:cs="Times New Roman"/>
      <w:color w:val="800080"/>
      <w:u w:val="single"/>
    </w:rPr>
  </w:style>
  <w:style w:type="character" w:styleId="FootnoteReference">
    <w:name w:val="footnote reference"/>
    <w:basedOn w:val="DefaultParagraphFont"/>
    <w:uiPriority w:val="99"/>
    <w:semiHidden/>
    <w:rsid w:val="0092648D"/>
    <w:rPr>
      <w:rFonts w:cs="Times New Roman"/>
    </w:rPr>
  </w:style>
  <w:style w:type="paragraph" w:styleId="Header">
    <w:name w:val="header"/>
    <w:basedOn w:val="Normal"/>
    <w:link w:val="HeaderChar"/>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semiHidden/>
    <w:locked/>
    <w:rsid w:val="0092648D"/>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semiHidden/>
    <w:locked/>
    <w:rsid w:val="0092648D"/>
    <w:rPr>
      <w:rFonts w:ascii="Times New Roman" w:hAnsi="Times New Roman" w:cs="Times New Roman"/>
      <w:sz w:val="24"/>
      <w:szCs w:val="24"/>
      <w:lang w:eastAsia="ru-RU"/>
    </w:rPr>
  </w:style>
  <w:style w:type="paragraph" w:customStyle="1" w:styleId="afff4">
    <w:name w:val="afff4"/>
    <w:basedOn w:val="Normal"/>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5">
    <w:name w:val="afff5"/>
    <w:basedOn w:val="Normal"/>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Normal"/>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
    <w:name w:val="s"/>
    <w:basedOn w:val="Normal"/>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92648D"/>
    <w:rPr>
      <w:rFonts w:ascii="Times New Roman" w:hAnsi="Times New Roman" w:cs="Times New Roman"/>
      <w:sz w:val="24"/>
      <w:szCs w:val="24"/>
      <w:lang w:eastAsia="ru-RU"/>
    </w:rPr>
  </w:style>
  <w:style w:type="paragraph" w:customStyle="1" w:styleId="afff6">
    <w:name w:val="afff6"/>
    <w:basedOn w:val="Normal"/>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uiPriority w:val="99"/>
    <w:rsid w:val="003A6BB3"/>
    <w:pPr>
      <w:widowControl w:val="0"/>
      <w:autoSpaceDE w:val="0"/>
      <w:autoSpaceDN w:val="0"/>
      <w:adjustRightInd w:val="0"/>
      <w:ind w:firstLine="720"/>
    </w:pPr>
    <w:rPr>
      <w:rFonts w:ascii="Times New Roman" w:eastAsia="Times New Roman" w:hAnsi="Times New Roman"/>
      <w:sz w:val="20"/>
      <w:szCs w:val="20"/>
    </w:rPr>
  </w:style>
  <w:style w:type="paragraph" w:styleId="Caption">
    <w:name w:val="caption"/>
    <w:basedOn w:val="Normal"/>
    <w:next w:val="Normal"/>
    <w:uiPriority w:val="99"/>
    <w:qFormat/>
    <w:rsid w:val="00405108"/>
    <w:rPr>
      <w:rFonts w:eastAsia="Times New Roman" w:cs="Calibri"/>
      <w:b/>
      <w:bCs/>
      <w:sz w:val="20"/>
      <w:szCs w:val="20"/>
      <w:lang w:eastAsia="ru-RU"/>
    </w:rPr>
  </w:style>
  <w:style w:type="paragraph" w:styleId="BalloonText">
    <w:name w:val="Balloon Text"/>
    <w:basedOn w:val="Normal"/>
    <w:link w:val="BalloonTextChar"/>
    <w:uiPriority w:val="99"/>
    <w:semiHidden/>
    <w:rsid w:val="00405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5108"/>
    <w:rPr>
      <w:rFonts w:ascii="Tahoma" w:hAnsi="Tahoma" w:cs="Tahoma"/>
      <w:sz w:val="16"/>
      <w:szCs w:val="16"/>
    </w:rPr>
  </w:style>
  <w:style w:type="paragraph" w:customStyle="1" w:styleId="Style3">
    <w:name w:val="Style3"/>
    <w:basedOn w:val="Normal"/>
    <w:uiPriority w:val="99"/>
    <w:rsid w:val="00DF6781"/>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FontStyle15">
    <w:name w:val="Font Style15"/>
    <w:basedOn w:val="DefaultParagraphFont"/>
    <w:uiPriority w:val="99"/>
    <w:rsid w:val="00DF6781"/>
    <w:rPr>
      <w:rFonts w:ascii="Times New Roman" w:hAnsi="Times New Roman" w:cs="Times New Roman"/>
      <w:sz w:val="20"/>
      <w:szCs w:val="20"/>
    </w:rPr>
  </w:style>
  <w:style w:type="paragraph" w:customStyle="1" w:styleId="Style4">
    <w:name w:val="Style4"/>
    <w:basedOn w:val="Normal"/>
    <w:uiPriority w:val="99"/>
    <w:rsid w:val="00DF678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Normal"/>
    <w:uiPriority w:val="99"/>
    <w:rsid w:val="00DF6781"/>
    <w:pPr>
      <w:widowControl w:val="0"/>
      <w:autoSpaceDE w:val="0"/>
      <w:autoSpaceDN w:val="0"/>
      <w:adjustRightInd w:val="0"/>
      <w:spacing w:after="0" w:line="262" w:lineRule="exact"/>
      <w:ind w:firstLine="609"/>
      <w:jc w:val="both"/>
    </w:pPr>
    <w:rPr>
      <w:rFonts w:ascii="Times New Roman" w:eastAsia="Times New Roman" w:hAnsi="Times New Roman"/>
      <w:sz w:val="24"/>
      <w:szCs w:val="24"/>
      <w:lang w:eastAsia="ru-RU"/>
    </w:rPr>
  </w:style>
  <w:style w:type="character" w:customStyle="1" w:styleId="FontStyle11">
    <w:name w:val="Font Style11"/>
    <w:basedOn w:val="DefaultParagraphFont"/>
    <w:uiPriority w:val="99"/>
    <w:rsid w:val="00DF6781"/>
    <w:rPr>
      <w:rFonts w:ascii="Times New Roman" w:hAnsi="Times New Roman" w:cs="Times New Roman"/>
      <w:sz w:val="22"/>
      <w:szCs w:val="22"/>
    </w:rPr>
  </w:style>
  <w:style w:type="paragraph" w:customStyle="1" w:styleId="Style2">
    <w:name w:val="Style2"/>
    <w:basedOn w:val="Normal"/>
    <w:uiPriority w:val="99"/>
    <w:rsid w:val="00DF6781"/>
    <w:pPr>
      <w:widowControl w:val="0"/>
      <w:autoSpaceDE w:val="0"/>
      <w:autoSpaceDN w:val="0"/>
      <w:adjustRightInd w:val="0"/>
      <w:spacing w:after="0" w:line="240" w:lineRule="auto"/>
    </w:pPr>
    <w:rPr>
      <w:rFonts w:eastAsia="Times New Roman"/>
      <w:sz w:val="24"/>
      <w:szCs w:val="24"/>
      <w:lang w:eastAsia="ru-RU"/>
    </w:rPr>
  </w:style>
  <w:style w:type="character" w:customStyle="1" w:styleId="FontStyle12">
    <w:name w:val="Font Style12"/>
    <w:basedOn w:val="DefaultParagraphFont"/>
    <w:uiPriority w:val="99"/>
    <w:rsid w:val="00DF6781"/>
    <w:rPr>
      <w:rFonts w:ascii="Calibri" w:hAnsi="Calibri" w:cs="Calibri"/>
      <w:b/>
      <w:bCs/>
      <w:sz w:val="14"/>
      <w:szCs w:val="14"/>
    </w:rPr>
  </w:style>
  <w:style w:type="character" w:customStyle="1" w:styleId="FontStyle13">
    <w:name w:val="Font Style13"/>
    <w:basedOn w:val="DefaultParagraphFont"/>
    <w:uiPriority w:val="99"/>
    <w:rsid w:val="00DF6781"/>
    <w:rPr>
      <w:rFonts w:ascii="Calibri" w:hAnsi="Calibri" w:cs="Calibri"/>
      <w:b/>
      <w:bCs/>
      <w:sz w:val="16"/>
      <w:szCs w:val="16"/>
    </w:rPr>
  </w:style>
  <w:style w:type="paragraph" w:customStyle="1" w:styleId="1">
    <w:name w:val="Абзац списка1"/>
    <w:basedOn w:val="Normal"/>
    <w:uiPriority w:val="99"/>
    <w:rsid w:val="00D019B2"/>
    <w:pPr>
      <w:spacing w:after="0" w:line="240" w:lineRule="auto"/>
      <w:ind w:left="720"/>
      <w:contextualSpacing/>
    </w:pPr>
    <w:rPr>
      <w:rFonts w:ascii="Times New Roman" w:hAnsi="Times New Roman"/>
      <w:sz w:val="24"/>
      <w:szCs w:val="24"/>
      <w:lang w:eastAsia="ru-RU"/>
    </w:rPr>
  </w:style>
  <w:style w:type="paragraph" w:styleId="Footer">
    <w:name w:val="footer"/>
    <w:basedOn w:val="Normal"/>
    <w:link w:val="FooterChar"/>
    <w:uiPriority w:val="99"/>
    <w:semiHidden/>
    <w:rsid w:val="00A21D6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21D66"/>
    <w:rPr>
      <w:rFonts w:cs="Times New Roman"/>
    </w:rPr>
  </w:style>
  <w:style w:type="table" w:styleId="TableGrid">
    <w:name w:val="Table Grid"/>
    <w:basedOn w:val="TableNormal"/>
    <w:uiPriority w:val="99"/>
    <w:locked/>
    <w:rsid w:val="003B6393"/>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1292F"/>
    <w:rPr>
      <w:rFonts w:cs="Times New Roman"/>
    </w:rPr>
  </w:style>
</w:styles>
</file>

<file path=word/webSettings.xml><?xml version="1.0" encoding="utf-8"?>
<w:webSettings xmlns:r="http://schemas.openxmlformats.org/officeDocument/2006/relationships" xmlns:w="http://schemas.openxmlformats.org/wordprocessingml/2006/main">
  <w:divs>
    <w:div w:id="891772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1401</TotalTime>
  <Pages>28</Pages>
  <Words>7563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Рита Николаевна</cp:lastModifiedBy>
  <cp:revision>178</cp:revision>
  <cp:lastPrinted>2014-09-23T06:49:00Z</cp:lastPrinted>
  <dcterms:created xsi:type="dcterms:W3CDTF">2014-07-03T12:48:00Z</dcterms:created>
  <dcterms:modified xsi:type="dcterms:W3CDTF">2014-09-23T06:51:00Z</dcterms:modified>
</cp:coreProperties>
</file>