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3B" w:rsidRDefault="00DB243B" w:rsidP="00DB243B">
      <w:pPr>
        <w:jc w:val="both"/>
        <w:rPr>
          <w:rFonts w:ascii="Times New Roman" w:hAnsi="Times New Roman" w:cs="Times New Roman"/>
          <w:sz w:val="28"/>
          <w:szCs w:val="28"/>
        </w:rPr>
      </w:pPr>
    </w:p>
    <w:p w:rsidR="00DB243B" w:rsidRDefault="00DB243B" w:rsidP="00DB243B">
      <w:pPr>
        <w:jc w:val="both"/>
        <w:rPr>
          <w:rFonts w:ascii="Times New Roman" w:hAnsi="Times New Roman" w:cs="Times New Roman"/>
          <w:sz w:val="28"/>
          <w:szCs w:val="28"/>
        </w:rPr>
      </w:pPr>
    </w:p>
    <w:p w:rsidR="00DB243B" w:rsidRDefault="00DB243B" w:rsidP="00DB243B">
      <w:pPr>
        <w:jc w:val="both"/>
        <w:rPr>
          <w:rFonts w:ascii="Times New Roman" w:hAnsi="Times New Roman" w:cs="Times New Roman"/>
          <w:sz w:val="28"/>
          <w:szCs w:val="28"/>
        </w:rPr>
      </w:pPr>
    </w:p>
    <w:p w:rsidR="00DB243B" w:rsidRDefault="00DB243B" w:rsidP="00DB243B">
      <w:pPr>
        <w:jc w:val="both"/>
        <w:rPr>
          <w:rFonts w:ascii="Times New Roman" w:hAnsi="Times New Roman" w:cs="Times New Roman"/>
          <w:sz w:val="28"/>
          <w:szCs w:val="28"/>
        </w:rPr>
      </w:pPr>
    </w:p>
    <w:p w:rsidR="00DB243B" w:rsidRDefault="00DB243B" w:rsidP="00DB243B">
      <w:pPr>
        <w:jc w:val="both"/>
        <w:rPr>
          <w:rFonts w:ascii="Times New Roman" w:hAnsi="Times New Roman" w:cs="Times New Roman"/>
          <w:sz w:val="28"/>
          <w:szCs w:val="28"/>
        </w:rPr>
      </w:pPr>
    </w:p>
    <w:p w:rsidR="00DB243B" w:rsidRDefault="00DB243B" w:rsidP="00DB243B">
      <w:pPr>
        <w:jc w:val="both"/>
        <w:rPr>
          <w:rFonts w:ascii="Times New Roman" w:hAnsi="Times New Roman" w:cs="Times New Roman"/>
          <w:sz w:val="28"/>
          <w:szCs w:val="28"/>
        </w:rPr>
      </w:pPr>
    </w:p>
    <w:p w:rsidR="00DB243B" w:rsidRDefault="00DB243B" w:rsidP="00DB243B">
      <w:pPr>
        <w:jc w:val="both"/>
        <w:rPr>
          <w:rFonts w:ascii="Times New Roman" w:hAnsi="Times New Roman" w:cs="Times New Roman"/>
          <w:sz w:val="28"/>
          <w:szCs w:val="28"/>
        </w:rPr>
      </w:pPr>
    </w:p>
    <w:p w:rsidR="00DB243B" w:rsidRDefault="00DB243B" w:rsidP="00DB243B">
      <w:pPr>
        <w:jc w:val="both"/>
        <w:rPr>
          <w:rFonts w:ascii="Times New Roman" w:hAnsi="Times New Roman" w:cs="Times New Roman"/>
          <w:sz w:val="28"/>
          <w:szCs w:val="28"/>
        </w:rPr>
      </w:pPr>
    </w:p>
    <w:p w:rsidR="00DB243B" w:rsidRDefault="00DB243B" w:rsidP="00DB243B">
      <w:pPr>
        <w:jc w:val="both"/>
        <w:rPr>
          <w:rFonts w:ascii="Times New Roman" w:hAnsi="Times New Roman" w:cs="Times New Roman"/>
          <w:sz w:val="28"/>
          <w:szCs w:val="28"/>
        </w:rPr>
      </w:pPr>
    </w:p>
    <w:p w:rsidR="00DB243B" w:rsidRDefault="00DB243B" w:rsidP="00DB243B">
      <w:pPr>
        <w:jc w:val="center"/>
        <w:rPr>
          <w:rFonts w:ascii="Times New Roman" w:hAnsi="Times New Roman" w:cs="Times New Roman"/>
          <w:b/>
          <w:sz w:val="28"/>
          <w:szCs w:val="28"/>
        </w:rPr>
      </w:pPr>
      <w:r w:rsidRPr="00DB243B">
        <w:rPr>
          <w:rFonts w:ascii="Times New Roman" w:hAnsi="Times New Roman" w:cs="Times New Roman"/>
          <w:b/>
          <w:sz w:val="28"/>
          <w:szCs w:val="28"/>
        </w:rPr>
        <w:t>Памятка муниципальному служащему Чернянского района, планирующему увольнение с муниципальной службы</w:t>
      </w:r>
    </w:p>
    <w:p w:rsidR="00DB243B" w:rsidRDefault="00DB243B" w:rsidP="00DB243B">
      <w:pPr>
        <w:jc w:val="center"/>
        <w:rPr>
          <w:rFonts w:ascii="Times New Roman" w:hAnsi="Times New Roman" w:cs="Times New Roman"/>
          <w:b/>
          <w:sz w:val="28"/>
          <w:szCs w:val="28"/>
        </w:rPr>
      </w:pPr>
    </w:p>
    <w:p w:rsidR="00DB243B" w:rsidRDefault="00DB243B" w:rsidP="00DB243B">
      <w:pPr>
        <w:jc w:val="center"/>
        <w:rPr>
          <w:rFonts w:ascii="Times New Roman" w:hAnsi="Times New Roman" w:cs="Times New Roman"/>
          <w:b/>
          <w:sz w:val="28"/>
          <w:szCs w:val="28"/>
        </w:rPr>
      </w:pPr>
    </w:p>
    <w:p w:rsidR="00DB243B" w:rsidRDefault="00DB243B" w:rsidP="00DB243B">
      <w:pPr>
        <w:jc w:val="center"/>
        <w:rPr>
          <w:rFonts w:ascii="Times New Roman" w:hAnsi="Times New Roman" w:cs="Times New Roman"/>
          <w:b/>
          <w:sz w:val="28"/>
          <w:szCs w:val="28"/>
        </w:rPr>
      </w:pPr>
    </w:p>
    <w:p w:rsidR="00DB243B" w:rsidRDefault="00DB243B" w:rsidP="00DB243B">
      <w:pPr>
        <w:jc w:val="center"/>
        <w:rPr>
          <w:rFonts w:ascii="Times New Roman" w:hAnsi="Times New Roman" w:cs="Times New Roman"/>
          <w:b/>
          <w:sz w:val="28"/>
          <w:szCs w:val="28"/>
        </w:rPr>
      </w:pPr>
    </w:p>
    <w:p w:rsidR="00DB243B" w:rsidRDefault="00DB243B" w:rsidP="00DB243B">
      <w:pPr>
        <w:jc w:val="center"/>
        <w:rPr>
          <w:rFonts w:ascii="Times New Roman" w:hAnsi="Times New Roman" w:cs="Times New Roman"/>
          <w:b/>
          <w:sz w:val="28"/>
          <w:szCs w:val="28"/>
        </w:rPr>
      </w:pPr>
    </w:p>
    <w:p w:rsidR="00DB243B" w:rsidRDefault="00DB243B" w:rsidP="00DB243B">
      <w:pPr>
        <w:jc w:val="center"/>
        <w:rPr>
          <w:rFonts w:ascii="Times New Roman" w:hAnsi="Times New Roman" w:cs="Times New Roman"/>
          <w:b/>
          <w:sz w:val="28"/>
          <w:szCs w:val="28"/>
        </w:rPr>
      </w:pPr>
    </w:p>
    <w:p w:rsidR="00DB243B" w:rsidRDefault="00DB243B" w:rsidP="00DB243B">
      <w:pPr>
        <w:jc w:val="center"/>
        <w:rPr>
          <w:rFonts w:ascii="Times New Roman" w:hAnsi="Times New Roman" w:cs="Times New Roman"/>
          <w:b/>
          <w:sz w:val="28"/>
          <w:szCs w:val="28"/>
        </w:rPr>
      </w:pPr>
    </w:p>
    <w:p w:rsidR="00DB243B" w:rsidRDefault="00DB243B" w:rsidP="00DB243B">
      <w:pPr>
        <w:jc w:val="center"/>
        <w:rPr>
          <w:rFonts w:ascii="Times New Roman" w:hAnsi="Times New Roman" w:cs="Times New Roman"/>
          <w:b/>
          <w:sz w:val="28"/>
          <w:szCs w:val="28"/>
        </w:rPr>
      </w:pPr>
    </w:p>
    <w:p w:rsidR="00DB243B" w:rsidRDefault="00DB243B" w:rsidP="00DB243B">
      <w:pPr>
        <w:jc w:val="center"/>
        <w:rPr>
          <w:rFonts w:ascii="Times New Roman" w:hAnsi="Times New Roman" w:cs="Times New Roman"/>
          <w:b/>
          <w:sz w:val="28"/>
          <w:szCs w:val="28"/>
        </w:rPr>
      </w:pPr>
    </w:p>
    <w:p w:rsidR="00DB243B" w:rsidRDefault="00DB243B" w:rsidP="00DB243B">
      <w:pPr>
        <w:jc w:val="center"/>
        <w:rPr>
          <w:rFonts w:ascii="Times New Roman" w:hAnsi="Times New Roman" w:cs="Times New Roman"/>
          <w:b/>
          <w:sz w:val="28"/>
          <w:szCs w:val="28"/>
        </w:rPr>
      </w:pPr>
    </w:p>
    <w:p w:rsidR="00DB243B" w:rsidRDefault="00DB243B" w:rsidP="00DB243B">
      <w:pPr>
        <w:jc w:val="center"/>
        <w:rPr>
          <w:rFonts w:ascii="Times New Roman" w:hAnsi="Times New Roman" w:cs="Times New Roman"/>
          <w:b/>
          <w:sz w:val="28"/>
          <w:szCs w:val="28"/>
        </w:rPr>
      </w:pPr>
    </w:p>
    <w:p w:rsidR="00DB243B" w:rsidRDefault="00DB243B" w:rsidP="00DB243B">
      <w:pPr>
        <w:jc w:val="center"/>
        <w:rPr>
          <w:rFonts w:ascii="Times New Roman" w:hAnsi="Times New Roman" w:cs="Times New Roman"/>
          <w:b/>
          <w:sz w:val="28"/>
          <w:szCs w:val="28"/>
        </w:rPr>
      </w:pPr>
    </w:p>
    <w:p w:rsidR="00DB243B" w:rsidRDefault="00DB243B" w:rsidP="00DB243B">
      <w:pPr>
        <w:jc w:val="center"/>
        <w:rPr>
          <w:rFonts w:ascii="Times New Roman" w:hAnsi="Times New Roman" w:cs="Times New Roman"/>
          <w:b/>
          <w:sz w:val="28"/>
          <w:szCs w:val="28"/>
        </w:rPr>
      </w:pPr>
    </w:p>
    <w:p w:rsidR="00DB243B" w:rsidRDefault="00DB243B" w:rsidP="00DB243B">
      <w:pPr>
        <w:jc w:val="center"/>
        <w:rPr>
          <w:rFonts w:ascii="Times New Roman" w:hAnsi="Times New Roman" w:cs="Times New Roman"/>
          <w:b/>
          <w:sz w:val="28"/>
          <w:szCs w:val="28"/>
        </w:rPr>
      </w:pPr>
    </w:p>
    <w:p w:rsidR="00DB243B" w:rsidRPr="00DB243B" w:rsidRDefault="00DB243B" w:rsidP="00DB243B">
      <w:pPr>
        <w:jc w:val="right"/>
        <w:rPr>
          <w:rFonts w:ascii="Times New Roman" w:hAnsi="Times New Roman" w:cs="Times New Roman"/>
          <w:b/>
          <w:sz w:val="28"/>
          <w:szCs w:val="28"/>
        </w:rPr>
      </w:pPr>
      <w:r>
        <w:rPr>
          <w:rFonts w:ascii="Times New Roman" w:hAnsi="Times New Roman" w:cs="Times New Roman"/>
          <w:b/>
          <w:sz w:val="28"/>
          <w:szCs w:val="28"/>
        </w:rPr>
        <w:t>п. Чернянка, 2019 г.</w:t>
      </w:r>
    </w:p>
    <w:p w:rsidR="005415CB"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lastRenderedPageBreak/>
        <w:t xml:space="preserve">В соответствии с частью 10 статьи 12 Федерального закона от 02 марта 2007 г. № 25-ФЗ «О муниципальной службе в Российской Федерации» (далее – Федеральный закон № 25-ФЗ) муниципальный служащий Российской Федерации (далее – муниципальный служащий) обязан соблюдать ограничения, выполнять обязательства и требования к служебному поведению, не нарушать запреты, которые установлены указанным Федеральным законом № 25-ФЗ и другими федеральными законами. </w:t>
      </w:r>
    </w:p>
    <w:p w:rsidR="005415CB"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 xml:space="preserve">С памяткой ознакамливается муниципальный служащий в день его увольнения с муниципальной службы. </w:t>
      </w:r>
    </w:p>
    <w:p w:rsidR="005415CB" w:rsidRPr="005415CB" w:rsidRDefault="00DB243B" w:rsidP="007F03E7">
      <w:pPr>
        <w:spacing w:after="0" w:line="240" w:lineRule="auto"/>
        <w:ind w:firstLine="709"/>
        <w:contextualSpacing/>
        <w:jc w:val="both"/>
        <w:rPr>
          <w:rFonts w:ascii="Times New Roman" w:hAnsi="Times New Roman" w:cs="Times New Roman"/>
          <w:b/>
          <w:sz w:val="28"/>
          <w:szCs w:val="28"/>
        </w:rPr>
      </w:pPr>
      <w:r w:rsidRPr="005415CB">
        <w:rPr>
          <w:rFonts w:ascii="Times New Roman" w:hAnsi="Times New Roman" w:cs="Times New Roman"/>
          <w:b/>
          <w:sz w:val="28"/>
          <w:szCs w:val="28"/>
        </w:rPr>
        <w:t xml:space="preserve">I. Ограничения, налагаемые на гражданина, замещавшего должность государственной или муниципальной службы </w:t>
      </w:r>
    </w:p>
    <w:p w:rsidR="005415CB"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 xml:space="preserve">Статьей 14 Федерального закона № 25-ФЗ установлено, что гражданин после увольнения с муниципальной службы не вправе: </w:t>
      </w:r>
    </w:p>
    <w:p w:rsidR="005415CB"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1) в случае замещения должностей муниципальной службы в течение двух лет замещать должности, а также выполнять работу на условиях гражданско</w:t>
      </w:r>
      <w:r w:rsidR="005415CB">
        <w:rPr>
          <w:rFonts w:ascii="Times New Roman" w:hAnsi="Times New Roman" w:cs="Times New Roman"/>
          <w:sz w:val="28"/>
          <w:szCs w:val="28"/>
        </w:rPr>
        <w:t>-</w:t>
      </w:r>
      <w:r w:rsidRPr="00DB243B">
        <w:rPr>
          <w:rFonts w:ascii="Times New Roman" w:hAnsi="Times New Roman" w:cs="Times New Roman"/>
          <w:sz w:val="28"/>
          <w:szCs w:val="28"/>
        </w:rPr>
        <w:t xml:space="preserve">правового договора в коммерческих и некоммерческих организациях, если отдельные функции государственного управления данными организациями входили в должностные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конфликтов интересов, которое дается в порядке, устанавливаемом нормативными правовыми актами; </w:t>
      </w:r>
    </w:p>
    <w:p w:rsidR="005415CB"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 xml:space="preserve">2)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5415CB"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 xml:space="preserve">Федеральным законом от 25 декабря 2008 г. № 273-ФЗ «О противодействии коррупции» (далее – Федеральный закон № 273-ФЗ) установлены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w:t>
      </w:r>
    </w:p>
    <w:p w:rsidR="005415CB"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 xml:space="preserve">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w:t>
      </w:r>
      <w:r w:rsidR="005415CB">
        <w:rPr>
          <w:rFonts w:ascii="Times New Roman" w:hAnsi="Times New Roman" w:cs="Times New Roman"/>
          <w:sz w:val="28"/>
          <w:szCs w:val="28"/>
        </w:rPr>
        <w:t>государственной (муниципальной) службы г</w:t>
      </w:r>
      <w:r w:rsidRPr="00DB243B">
        <w:rPr>
          <w:rFonts w:ascii="Times New Roman" w:hAnsi="Times New Roman" w:cs="Times New Roman"/>
          <w:sz w:val="28"/>
          <w:szCs w:val="28"/>
        </w:rPr>
        <w:t xml:space="preserve">ражданин, замещавший должности государственной 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указанных в части 1 статьи 12 Федерального закона № 273-ФЗ, сообщать работодателю сведения о последнем месте своей службы. </w:t>
      </w:r>
    </w:p>
    <w:p w:rsidR="005415CB"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3</w:t>
      </w:r>
      <w:r w:rsidR="005415CB">
        <w:rPr>
          <w:rFonts w:ascii="Times New Roman" w:hAnsi="Times New Roman" w:cs="Times New Roman"/>
          <w:sz w:val="28"/>
          <w:szCs w:val="28"/>
        </w:rPr>
        <w:t>)</w:t>
      </w:r>
      <w:r w:rsidR="005415CB" w:rsidRPr="005415CB">
        <w:t xml:space="preserve"> </w:t>
      </w:r>
      <w:r w:rsidR="005415CB" w:rsidRPr="005415CB">
        <w:rPr>
          <w:rFonts w:ascii="Times New Roman" w:hAnsi="Times New Roman" w:cs="Times New Roman"/>
          <w:sz w:val="28"/>
          <w:szCs w:val="28"/>
        </w:rPr>
        <w:t xml:space="preserve">Федеральным законом от 25 декабря 2008 г. № 273-ФЗ «О противодействии коррупции» (далее – Федеральный закон № 273-ФЗ) </w:t>
      </w:r>
      <w:r w:rsidR="005415CB" w:rsidRPr="005415CB">
        <w:rPr>
          <w:rFonts w:ascii="Times New Roman" w:hAnsi="Times New Roman" w:cs="Times New Roman"/>
          <w:sz w:val="28"/>
          <w:szCs w:val="28"/>
        </w:rPr>
        <w:lastRenderedPageBreak/>
        <w:t>установлены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w:t>
      </w:r>
      <w:r w:rsidR="005415CB">
        <w:t xml:space="preserve"> </w:t>
      </w:r>
      <w:r w:rsidRPr="00DB243B">
        <w:rPr>
          <w:rFonts w:ascii="Times New Roman" w:hAnsi="Times New Roman" w:cs="Times New Roman"/>
          <w:sz w:val="28"/>
          <w:szCs w:val="28"/>
        </w:rPr>
        <w:t xml:space="preserve">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p>
    <w:p w:rsidR="005415CB"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 xml:space="preserve">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и о принятом решении направить гражданину письменное уведомление в течение одного рабочего дня и уведомить его устно в течение трех рабочих дней. </w:t>
      </w:r>
    </w:p>
    <w:p w:rsidR="005415CB" w:rsidRPr="005415CB" w:rsidRDefault="00DB243B" w:rsidP="007F03E7">
      <w:pPr>
        <w:spacing w:after="0" w:line="240" w:lineRule="auto"/>
        <w:ind w:firstLine="709"/>
        <w:contextualSpacing/>
        <w:jc w:val="both"/>
        <w:rPr>
          <w:rFonts w:ascii="Times New Roman" w:hAnsi="Times New Roman" w:cs="Times New Roman"/>
          <w:b/>
          <w:sz w:val="28"/>
          <w:szCs w:val="28"/>
        </w:rPr>
      </w:pPr>
      <w:r w:rsidRPr="005415CB">
        <w:rPr>
          <w:rFonts w:ascii="Times New Roman" w:hAnsi="Times New Roman" w:cs="Times New Roman"/>
          <w:b/>
          <w:sz w:val="28"/>
          <w:szCs w:val="28"/>
        </w:rPr>
        <w:t xml:space="preserve">II. Ответственность за несоблюдение предусмотренных ограничений и запретов </w:t>
      </w:r>
    </w:p>
    <w:p w:rsidR="005415CB"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В соответствии со ст.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415CB"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 xml:space="preserve"> Федеральным законом № 273-ФЗ установлено, что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статьи 12, влечет прекращение трудового или гражданско-правового договора на выполнение работ (оказание услуг), указанного в части 1 статьи 12, заключенного с указанным гражданином. </w:t>
      </w:r>
    </w:p>
    <w:p w:rsidR="005415CB"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 xml:space="preserve">Получение гражданином согласия или отсутствие необходимости получения согласия соответствующей комиссии по урегулированию конфликта интересов не освобождает работодателя от обязанности сообщать о заключении трудового или гражданско-правового договора на выполнение </w:t>
      </w:r>
      <w:r w:rsidRPr="00DB243B">
        <w:rPr>
          <w:rFonts w:ascii="Times New Roman" w:hAnsi="Times New Roman" w:cs="Times New Roman"/>
          <w:sz w:val="28"/>
          <w:szCs w:val="28"/>
        </w:rPr>
        <w:lastRenderedPageBreak/>
        <w:t xml:space="preserve">работ (оказание услуг) представителю нанимателя (работодателю) государственного или муниципального служащего </w:t>
      </w:r>
      <w:r w:rsidR="005415CB">
        <w:rPr>
          <w:rFonts w:ascii="Times New Roman" w:hAnsi="Times New Roman" w:cs="Times New Roman"/>
          <w:sz w:val="28"/>
          <w:szCs w:val="28"/>
        </w:rPr>
        <w:t>по последнему месту его службы.</w:t>
      </w:r>
      <w:r w:rsidRPr="00DB243B">
        <w:rPr>
          <w:rFonts w:ascii="Times New Roman" w:hAnsi="Times New Roman" w:cs="Times New Roman"/>
          <w:sz w:val="28"/>
          <w:szCs w:val="28"/>
        </w:rPr>
        <w:t xml:space="preserve"> </w:t>
      </w:r>
    </w:p>
    <w:p w:rsidR="005415CB" w:rsidRPr="007F03E7"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 xml:space="preserve">Работодатель при заключении трудового или гражданско-правового договора на выполнение работ (оказание услуг), указанного в части 1 статьи 12 Федерального закона № 273-ФЗ,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В соответствии со ст. 19.29. Кодекса Российской Федерации об административных правонарушениях от 30 декабря 2001 г. № 195-ФЗ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муниципального служащего, замещающего должность, включенную в перечень, установленный нормативными правовыми актами, либо бывшего муниципального служащего, замещавшего такую должность, с нарушением требований, предусмотренных Федеральным законом № 273-ФЗ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 Проверка соблюдения гражданином, запрета на замещение на условиях трудового договора должности в организации и (или) на выполнение в данной </w:t>
      </w:r>
      <w:r w:rsidR="007F03E7" w:rsidRPr="007F03E7">
        <w:rPr>
          <w:rFonts w:ascii="Times New Roman" w:hAnsi="Times New Roman" w:cs="Times New Roman"/>
          <w:sz w:val="28"/>
          <w:szCs w:val="28"/>
        </w:rPr>
        <w:t>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415CB"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 xml:space="preserve">Письмо оформляется на бланке организации и подписывается ее руководителем либо уполномоченным лицом, подписавшим трудовой договор со стороны работодателя. Подпись работодателя заверяется печатью организации (печатью кадровой службы). Письмо направляется представителю нанимателя (работодателю) гражданина по последнему месту его службы в 10-дневный срок со дня заключения трудового договора с гражданином Неисполнение работодателем обязанности, установленной частью 4 статьи 12 Федерального закона № 273-ФЗ, является </w:t>
      </w:r>
      <w:r w:rsidRPr="00DB243B">
        <w:rPr>
          <w:rFonts w:ascii="Times New Roman" w:hAnsi="Times New Roman" w:cs="Times New Roman"/>
          <w:sz w:val="28"/>
          <w:szCs w:val="28"/>
        </w:rPr>
        <w:lastRenderedPageBreak/>
        <w:t xml:space="preserve">правонарушением и влечет ответственность в соответствии с законодательством Российской Федерации 5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p>
    <w:p w:rsidR="007F03E7" w:rsidRPr="007F03E7" w:rsidRDefault="00DB243B" w:rsidP="007F03E7">
      <w:pPr>
        <w:spacing w:after="0" w:line="240" w:lineRule="auto"/>
        <w:ind w:firstLine="709"/>
        <w:contextualSpacing/>
        <w:jc w:val="both"/>
        <w:rPr>
          <w:rFonts w:ascii="Times New Roman" w:hAnsi="Times New Roman" w:cs="Times New Roman"/>
          <w:b/>
          <w:sz w:val="28"/>
          <w:szCs w:val="28"/>
        </w:rPr>
      </w:pPr>
      <w:r w:rsidRPr="007F03E7">
        <w:rPr>
          <w:rFonts w:ascii="Times New Roman" w:hAnsi="Times New Roman" w:cs="Times New Roman"/>
          <w:b/>
          <w:sz w:val="28"/>
          <w:szCs w:val="28"/>
        </w:rPr>
        <w:t xml:space="preserve">III. Конфликт интересов, связанный с взаимодействием с бывшим работодателем и трудоустройством после увольнения с муниципальной службы </w:t>
      </w:r>
    </w:p>
    <w:p w:rsidR="007F03E7"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 xml:space="preserve">Конфликт интересов, связанный с взаимодействием с бывшим работодателем и трудоустройством после увольнения с муниципальной службы отнесен к типовым ситуациям конфликта интересов на муниципальной службе Российской Федерации: </w:t>
      </w:r>
    </w:p>
    <w:p w:rsidR="007F03E7" w:rsidRPr="007F03E7" w:rsidRDefault="00DB243B" w:rsidP="007F03E7">
      <w:pPr>
        <w:spacing w:after="0" w:line="240" w:lineRule="auto"/>
        <w:ind w:firstLine="709"/>
        <w:contextualSpacing/>
        <w:jc w:val="both"/>
        <w:rPr>
          <w:rFonts w:ascii="Times New Roman" w:hAnsi="Times New Roman" w:cs="Times New Roman"/>
          <w:i/>
          <w:sz w:val="28"/>
          <w:szCs w:val="28"/>
        </w:rPr>
      </w:pPr>
      <w:r w:rsidRPr="007F03E7">
        <w:rPr>
          <w:rFonts w:ascii="Times New Roman" w:hAnsi="Times New Roman" w:cs="Times New Roman"/>
          <w:i/>
          <w:sz w:val="28"/>
          <w:szCs w:val="28"/>
        </w:rPr>
        <w:t xml:space="preserve">Описание ситуации </w:t>
      </w:r>
    </w:p>
    <w:p w:rsidR="007F03E7" w:rsidRPr="007F03E7" w:rsidRDefault="00DB243B" w:rsidP="007F03E7">
      <w:pPr>
        <w:spacing w:after="0" w:line="240" w:lineRule="auto"/>
        <w:ind w:firstLine="709"/>
        <w:contextualSpacing/>
        <w:jc w:val="both"/>
        <w:rPr>
          <w:rFonts w:ascii="Times New Roman" w:hAnsi="Times New Roman" w:cs="Times New Roman"/>
          <w:i/>
          <w:sz w:val="28"/>
          <w:szCs w:val="28"/>
        </w:rPr>
      </w:pPr>
      <w:r w:rsidRPr="007F03E7">
        <w:rPr>
          <w:rFonts w:ascii="Times New Roman" w:hAnsi="Times New Roman" w:cs="Times New Roman"/>
          <w:i/>
          <w:sz w:val="28"/>
          <w:szCs w:val="28"/>
        </w:rPr>
        <w:t>Муниципальный служащий ведет переговоры о трудоустройстве после увольнения с муниципальной службы на работу в организацию, в отношении</w:t>
      </w:r>
      <w:r w:rsidRPr="00DB243B">
        <w:rPr>
          <w:rFonts w:ascii="Times New Roman" w:hAnsi="Times New Roman" w:cs="Times New Roman"/>
          <w:sz w:val="28"/>
          <w:szCs w:val="28"/>
        </w:rPr>
        <w:t xml:space="preserve"> </w:t>
      </w:r>
      <w:r w:rsidRPr="007F03E7">
        <w:rPr>
          <w:rFonts w:ascii="Times New Roman" w:hAnsi="Times New Roman" w:cs="Times New Roman"/>
          <w:i/>
          <w:sz w:val="28"/>
          <w:szCs w:val="28"/>
        </w:rPr>
        <w:t xml:space="preserve">которой он осуществляет отдельные функции государственного управления. </w:t>
      </w:r>
    </w:p>
    <w:p w:rsidR="007F03E7"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 xml:space="preserve">Меры предотвращения и урегулирования </w:t>
      </w:r>
    </w:p>
    <w:p w:rsidR="007F03E7" w:rsidRPr="007F03E7"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 xml:space="preserve">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 В случае если указанные переговоры о последующем трудоустройстве начались, муниципальному служащему следует уведомить представителя нанимателя, непосредственного начальника в письменной форме о наличии личной заинтересованности. Представителю нанимателя рекомендуется отстранить муниципального </w:t>
      </w:r>
      <w:r w:rsidR="007F03E7" w:rsidRPr="007F03E7">
        <w:rPr>
          <w:rFonts w:ascii="Times New Roman" w:hAnsi="Times New Roman" w:cs="Times New Roman"/>
          <w:sz w:val="28"/>
          <w:szCs w:val="28"/>
        </w:rPr>
        <w:t>служащего от исполнения должностных (служебных) обязанностей в отношении организации, с которой он ведет переговоры о трудоустройстве после его увольнения с муниципальной службы.</w:t>
      </w:r>
    </w:p>
    <w:p w:rsidR="007F03E7" w:rsidRDefault="00DB243B" w:rsidP="007F03E7">
      <w:pPr>
        <w:spacing w:after="0" w:line="240" w:lineRule="auto"/>
        <w:ind w:firstLine="709"/>
        <w:contextualSpacing/>
        <w:jc w:val="both"/>
        <w:rPr>
          <w:rFonts w:ascii="Times New Roman" w:hAnsi="Times New Roman" w:cs="Times New Roman"/>
          <w:sz w:val="28"/>
          <w:szCs w:val="28"/>
        </w:rPr>
      </w:pPr>
      <w:r w:rsidRPr="00DB243B">
        <w:rPr>
          <w:rFonts w:ascii="Times New Roman" w:hAnsi="Times New Roman" w:cs="Times New Roman"/>
          <w:sz w:val="28"/>
          <w:szCs w:val="28"/>
        </w:rPr>
        <w:t xml:space="preserve">С трудоустройством бывших муниципальных служащих также связан целый ряд ситуаций, которые могут повлечь конфликт интересов и нанести ущерб репутации органа местного самоуправления, но при этом не могут быть в необходимой степени урегулированы в рамках действующего законодательства, например:  </w:t>
      </w:r>
    </w:p>
    <w:p w:rsidR="007F03E7" w:rsidRDefault="007F03E7" w:rsidP="007F03E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243B" w:rsidRPr="00DB243B">
        <w:rPr>
          <w:rFonts w:ascii="Times New Roman" w:hAnsi="Times New Roman" w:cs="Times New Roman"/>
          <w:sz w:val="28"/>
          <w:szCs w:val="28"/>
        </w:rPr>
        <w:t xml:space="preserve">бывший муниципальный служащий поступает на работу в частную организацию, регулярно взаимодействующую с органом местного самоуправления, в котором муниципальный служащий ранее замещал должность;  </w:t>
      </w:r>
    </w:p>
    <w:p w:rsidR="007F03E7" w:rsidRDefault="007F03E7" w:rsidP="007F03E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243B" w:rsidRPr="00DB243B">
        <w:rPr>
          <w:rFonts w:ascii="Times New Roman" w:hAnsi="Times New Roman" w:cs="Times New Roman"/>
          <w:sz w:val="28"/>
          <w:szCs w:val="28"/>
        </w:rPr>
        <w:t xml:space="preserve">бывший муниципальный служащий создает собственную организацию, существенной частью деятельности, которой является взаимодействие с органом местного самоуправления, в котором муниципальный служащий ранее замещал должность;  </w:t>
      </w:r>
    </w:p>
    <w:p w:rsidR="00103ECA" w:rsidRPr="00DB243B" w:rsidRDefault="007F03E7" w:rsidP="007F03E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243B" w:rsidRPr="00DB243B">
        <w:rPr>
          <w:rFonts w:ascii="Times New Roman" w:hAnsi="Times New Roman" w:cs="Times New Roman"/>
          <w:sz w:val="28"/>
          <w:szCs w:val="28"/>
        </w:rPr>
        <w:t>муниципальный служащий продвигает определенные проекты с тем, чтобы после увольнения с муниципальной службы заниматься их реализацией.</w:t>
      </w:r>
    </w:p>
    <w:sectPr w:rsidR="00103ECA" w:rsidRPr="00DB243B" w:rsidSect="007F03E7">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ECA" w:rsidRDefault="00103ECA" w:rsidP="007F03E7">
      <w:pPr>
        <w:spacing w:after="0" w:line="240" w:lineRule="auto"/>
      </w:pPr>
      <w:r>
        <w:separator/>
      </w:r>
    </w:p>
  </w:endnote>
  <w:endnote w:type="continuationSeparator" w:id="1">
    <w:p w:rsidR="00103ECA" w:rsidRDefault="00103ECA" w:rsidP="007F0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ECA" w:rsidRDefault="00103ECA" w:rsidP="007F03E7">
      <w:pPr>
        <w:spacing w:after="0" w:line="240" w:lineRule="auto"/>
      </w:pPr>
      <w:r>
        <w:separator/>
      </w:r>
    </w:p>
  </w:footnote>
  <w:footnote w:type="continuationSeparator" w:id="1">
    <w:p w:rsidR="00103ECA" w:rsidRDefault="00103ECA" w:rsidP="007F0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32249"/>
      <w:docPartObj>
        <w:docPartGallery w:val="Номера страниц (вверху страницы)"/>
        <w:docPartUnique/>
      </w:docPartObj>
    </w:sdtPr>
    <w:sdtContent>
      <w:p w:rsidR="007F03E7" w:rsidRDefault="007F03E7">
        <w:pPr>
          <w:pStyle w:val="a4"/>
          <w:jc w:val="center"/>
        </w:pPr>
        <w:fldSimple w:instr=" PAGE   \* MERGEFORMAT ">
          <w:r>
            <w:rPr>
              <w:noProof/>
            </w:rPr>
            <w:t>6</w:t>
          </w:r>
        </w:fldSimple>
      </w:p>
    </w:sdtContent>
  </w:sdt>
  <w:p w:rsidR="007F03E7" w:rsidRDefault="007F03E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B243B"/>
    <w:rsid w:val="00103ECA"/>
    <w:rsid w:val="005415CB"/>
    <w:rsid w:val="007F03E7"/>
    <w:rsid w:val="00DB2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5CB"/>
    <w:pPr>
      <w:ind w:left="720"/>
      <w:contextualSpacing/>
    </w:pPr>
  </w:style>
  <w:style w:type="paragraph" w:styleId="a4">
    <w:name w:val="header"/>
    <w:basedOn w:val="a"/>
    <w:link w:val="a5"/>
    <w:uiPriority w:val="99"/>
    <w:unhideWhenUsed/>
    <w:rsid w:val="007F03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03E7"/>
  </w:style>
  <w:style w:type="paragraph" w:styleId="a6">
    <w:name w:val="footer"/>
    <w:basedOn w:val="a"/>
    <w:link w:val="a7"/>
    <w:uiPriority w:val="99"/>
    <w:semiHidden/>
    <w:unhideWhenUsed/>
    <w:rsid w:val="007F03E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F03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1702</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2019-09-16T11:03:00Z</dcterms:created>
  <dcterms:modified xsi:type="dcterms:W3CDTF">2019-09-16T11:18:00Z</dcterms:modified>
</cp:coreProperties>
</file>