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74" w:rsidRDefault="00436E74" w:rsidP="001A6D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15"/>
          <w:w w:val="7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40005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457" w:rsidRPr="005B52C8" w:rsidRDefault="00FE0457" w:rsidP="00680A12">
      <w:pPr>
        <w:pStyle w:val="1"/>
        <w:spacing w:after="120"/>
        <w:jc w:val="center"/>
        <w:rPr>
          <w:b/>
          <w:color w:val="000000" w:themeColor="text1"/>
          <w:szCs w:val="28"/>
        </w:rPr>
      </w:pPr>
      <w:proofErr w:type="gramStart"/>
      <w:r w:rsidRPr="005B52C8">
        <w:rPr>
          <w:b/>
          <w:color w:val="000000" w:themeColor="text1"/>
          <w:szCs w:val="28"/>
        </w:rPr>
        <w:t>П</w:t>
      </w:r>
      <w:proofErr w:type="gramEnd"/>
      <w:r w:rsidRPr="005B52C8">
        <w:rPr>
          <w:b/>
          <w:color w:val="000000" w:themeColor="text1"/>
          <w:szCs w:val="28"/>
        </w:rPr>
        <w:t xml:space="preserve"> О С Т А Н О В Л Е Н И Е</w:t>
      </w:r>
    </w:p>
    <w:p w:rsidR="00FE0457" w:rsidRPr="00680A12" w:rsidRDefault="00FE0457" w:rsidP="00680A12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АДМИНИСТРАЦИИ </w:t>
      </w:r>
      <w:r w:rsidR="00680A12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ВОЛОКОНОВСКОГО СЕЛЬСКОГО </w:t>
      </w: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ПОСЕЛЕНИЯ    МУНИЦИПАЛЬНОГО РАЙОНА</w:t>
      </w:r>
      <w:r w:rsidR="00680A12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</w:t>
      </w:r>
      <w:r w:rsidRPr="005B52C8">
        <w:rPr>
          <w:rFonts w:ascii="Times New Roman" w:hAnsi="Times New Roman" w:cs="Times New Roman"/>
          <w:color w:val="000000" w:themeColor="text1"/>
          <w:sz w:val="28"/>
          <w:szCs w:val="28"/>
        </w:rPr>
        <w:t>«ЧЕРНЯНСКИЙ РАЙОН» БЕЛГОРОДСКОЙ  ОБЛАСТИ</w:t>
      </w:r>
    </w:p>
    <w:p w:rsidR="00436E74" w:rsidRPr="002B161A" w:rsidRDefault="00436E74" w:rsidP="00436E74">
      <w:pPr>
        <w:shd w:val="clear" w:color="auto" w:fill="FFFFFF"/>
        <w:spacing w:before="66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74" w:rsidRPr="00E64409" w:rsidRDefault="00436E74" w:rsidP="00E64409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409">
        <w:rPr>
          <w:rFonts w:ascii="Times New Roman" w:hAnsi="Times New Roman" w:cs="Times New Roman"/>
          <w:b/>
          <w:sz w:val="28"/>
          <w:szCs w:val="28"/>
        </w:rPr>
        <w:t xml:space="preserve">«  </w:t>
      </w:r>
      <w:r w:rsidR="004B45D2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A12">
        <w:rPr>
          <w:rFonts w:ascii="Times New Roman" w:hAnsi="Times New Roman" w:cs="Times New Roman"/>
          <w:b/>
          <w:sz w:val="28"/>
          <w:szCs w:val="28"/>
        </w:rPr>
        <w:t>07</w:t>
      </w:r>
      <w:r w:rsidR="004B45D2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409">
        <w:rPr>
          <w:rFonts w:ascii="Times New Roman" w:hAnsi="Times New Roman" w:cs="Times New Roman"/>
          <w:b/>
          <w:sz w:val="28"/>
          <w:szCs w:val="28"/>
        </w:rPr>
        <w:t>»</w:t>
      </w:r>
      <w:r w:rsidR="00680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B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44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0A12">
        <w:rPr>
          <w:rFonts w:ascii="Times New Roman" w:hAnsi="Times New Roman" w:cs="Times New Roman"/>
          <w:b/>
          <w:sz w:val="28"/>
          <w:szCs w:val="28"/>
        </w:rPr>
        <w:t xml:space="preserve"> мая      </w:t>
      </w:r>
      <w:r w:rsidR="00BB6B64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5D2" w:rsidRPr="00E64409">
        <w:rPr>
          <w:rFonts w:ascii="Times New Roman" w:hAnsi="Times New Roman" w:cs="Times New Roman"/>
          <w:b/>
          <w:sz w:val="28"/>
          <w:szCs w:val="28"/>
        </w:rPr>
        <w:t>201</w:t>
      </w:r>
      <w:r w:rsidR="008F0124">
        <w:rPr>
          <w:rFonts w:ascii="Times New Roman" w:hAnsi="Times New Roman" w:cs="Times New Roman"/>
          <w:b/>
          <w:sz w:val="28"/>
          <w:szCs w:val="28"/>
        </w:rPr>
        <w:t>8</w:t>
      </w:r>
      <w:r w:rsidR="004B45D2"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г.                                                                 </w:t>
      </w:r>
      <w:r w:rsidR="00BB6B64"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                         </w:t>
      </w:r>
      <w:r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  </w:t>
      </w:r>
      <w:r w:rsidR="004B45D2" w:rsidRPr="00E64409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</w:t>
      </w:r>
      <w:r w:rsidRPr="00E64409">
        <w:rPr>
          <w:rFonts w:ascii="Times New Roman" w:hAnsi="Times New Roman" w:cs="Times New Roman"/>
          <w:b/>
          <w:sz w:val="28"/>
          <w:szCs w:val="28"/>
        </w:rPr>
        <w:t>№</w:t>
      </w:r>
      <w:r w:rsidR="00BB6B64" w:rsidRPr="00E644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A12">
        <w:rPr>
          <w:rFonts w:ascii="Times New Roman" w:hAnsi="Times New Roman" w:cs="Times New Roman"/>
          <w:b/>
          <w:sz w:val="28"/>
          <w:szCs w:val="28"/>
        </w:rPr>
        <w:t>35</w:t>
      </w:r>
    </w:p>
    <w:p w:rsidR="00436E74" w:rsidRDefault="00207F6A" w:rsidP="00436E74">
      <w:pPr>
        <w:shd w:val="clear" w:color="auto" w:fill="FFFFFF"/>
        <w:tabs>
          <w:tab w:val="left" w:leader="underscore" w:pos="0"/>
          <w:tab w:val="left" w:pos="7088"/>
        </w:tabs>
        <w:spacing w:before="99" w:after="0" w:line="240" w:lineRule="auto"/>
        <w:rPr>
          <w:rFonts w:ascii="Times New Roman" w:hAnsi="Times New Roman" w:cs="Times New Roman"/>
          <w:sz w:val="28"/>
          <w:szCs w:val="28"/>
        </w:rPr>
      </w:pPr>
      <w:r w:rsidRPr="00207F6A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0.2pt;margin-top:.4pt;width:66pt;height:0;z-index:251666432" o:connectortype="straight"/>
        </w:pict>
      </w:r>
      <w:r w:rsidRPr="00207F6A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7" type="#_x0000_t32" style="position:absolute;margin-left:6.45pt;margin-top:.4pt;width:22.5pt;height:0;z-index:251660288" o:connectortype="straight"/>
        </w:pict>
      </w:r>
      <w:r w:rsidRPr="00207F6A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6" type="#_x0000_t32" style="position:absolute;margin-left:438.45pt;margin-top:.4pt;width:32.25pt;height:0;z-index:251659264" o:connectortype="straight"/>
        </w:pict>
      </w:r>
    </w:p>
    <w:p w:rsidR="004B45D2" w:rsidRDefault="004B45D2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74B0D" w:rsidRPr="00E64409" w:rsidRDefault="00374B0D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6E74" w:rsidRDefault="00374B0D" w:rsidP="00680A12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0457">
        <w:rPr>
          <w:rFonts w:ascii="Times New Roman" w:hAnsi="Times New Roman" w:cs="Times New Roman"/>
          <w:b/>
          <w:sz w:val="28"/>
          <w:szCs w:val="28"/>
        </w:rPr>
        <w:t>создании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предупреждению и ликвидации чрезвычайных ситуаций и обеспечению </w:t>
      </w:r>
      <w:r w:rsidR="00C61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пожарной </w:t>
      </w:r>
      <w:r w:rsidR="00C61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FE045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80A1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="00FE04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C0144" w:rsidRDefault="00EC0144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374B0D" w:rsidRDefault="00374B0D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AF731B" w:rsidRPr="00AF731B" w:rsidRDefault="00AF731B" w:rsidP="00AF731B">
      <w:pPr>
        <w:pStyle w:val="1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  <w:proofErr w:type="gramStart"/>
      <w:r w:rsidRPr="00AF731B">
        <w:rPr>
          <w:color w:val="000000"/>
          <w:sz w:val="28"/>
          <w:szCs w:val="28"/>
        </w:rPr>
        <w:t>В соответствии с постановлением Правительства Российской Федерации от 14 января 2003 года № 11 «О Правительственной комиссии по предупреждению и ликвидации чрезвычайных ситуаций и обеспечению пожарной безопасности»,</w:t>
      </w:r>
      <w:r w:rsidR="00FC0536">
        <w:rPr>
          <w:color w:val="000000"/>
          <w:sz w:val="28"/>
          <w:szCs w:val="28"/>
        </w:rPr>
        <w:t xml:space="preserve"> постановлением Губернатора Белгородской области</w:t>
      </w:r>
      <w:r w:rsidR="000C34FA">
        <w:rPr>
          <w:color w:val="000000"/>
          <w:sz w:val="28"/>
          <w:szCs w:val="28"/>
        </w:rPr>
        <w:t xml:space="preserve"> от 28 ноября 2017 года № 124 «Об областной комиссии по предупреждению и ликвидации чрезвычайных ситуаций и обеспечению пожарной безопасности»,</w:t>
      </w:r>
      <w:r w:rsidRPr="00AF731B">
        <w:rPr>
          <w:color w:val="000000"/>
          <w:sz w:val="28"/>
          <w:szCs w:val="28"/>
        </w:rPr>
        <w:t xml:space="preserve"> в целях координации деятельности органов исполнительной власти </w:t>
      </w:r>
      <w:r w:rsidR="00A330B3">
        <w:rPr>
          <w:color w:val="000000"/>
          <w:sz w:val="28"/>
          <w:szCs w:val="28"/>
        </w:rPr>
        <w:t>района</w:t>
      </w:r>
      <w:r w:rsidRPr="00AF731B">
        <w:rPr>
          <w:color w:val="000000"/>
          <w:sz w:val="28"/>
          <w:szCs w:val="28"/>
        </w:rPr>
        <w:t>, органов местного самоуправления</w:t>
      </w:r>
      <w:proofErr w:type="gramEnd"/>
      <w:r w:rsidRPr="00AF731B">
        <w:rPr>
          <w:color w:val="000000"/>
          <w:sz w:val="28"/>
          <w:szCs w:val="28"/>
        </w:rPr>
        <w:t xml:space="preserve">, </w:t>
      </w:r>
      <w:proofErr w:type="gramStart"/>
      <w:r w:rsidRPr="00AF731B">
        <w:rPr>
          <w:color w:val="000000"/>
          <w:sz w:val="28"/>
          <w:szCs w:val="28"/>
        </w:rPr>
        <w:t>организаций и общественных объединений по предупреждению и ликвидации чрезвычайных ситуаций и обеспечению пожарной безопасности, в целях исполнения перечня поручений Президента Российской Федерации от 18 октября 2017 года № Пр-2107 по итогам совещания Президента Российской Федерации с членами Правительства Российской Федерации 27 сентября 2017 года</w:t>
      </w:r>
      <w:r w:rsidR="00696C67">
        <w:rPr>
          <w:color w:val="000000"/>
          <w:sz w:val="28"/>
          <w:szCs w:val="28"/>
        </w:rPr>
        <w:t>,</w:t>
      </w:r>
      <w:r w:rsidR="00FE0457">
        <w:rPr>
          <w:color w:val="000000"/>
          <w:sz w:val="28"/>
          <w:szCs w:val="28"/>
        </w:rPr>
        <w:t xml:space="preserve"> </w:t>
      </w:r>
      <w:r w:rsidR="00FE0457">
        <w:rPr>
          <w:sz w:val="28"/>
          <w:szCs w:val="28"/>
        </w:rPr>
        <w:t>постановления администрации муниципального района «Чернянский район» № 9 от 18 января 2018 года «О районной комиссии</w:t>
      </w:r>
      <w:r w:rsidR="00FE0457" w:rsidRPr="00FE0457">
        <w:rPr>
          <w:color w:val="000000"/>
          <w:sz w:val="28"/>
          <w:szCs w:val="28"/>
        </w:rPr>
        <w:t xml:space="preserve"> </w:t>
      </w:r>
      <w:r w:rsidR="00FE0457">
        <w:rPr>
          <w:color w:val="000000"/>
          <w:sz w:val="28"/>
          <w:szCs w:val="28"/>
        </w:rPr>
        <w:t>по предупреждению</w:t>
      </w:r>
      <w:proofErr w:type="gramEnd"/>
      <w:r w:rsidR="00FE0457">
        <w:rPr>
          <w:color w:val="000000"/>
          <w:sz w:val="28"/>
          <w:szCs w:val="28"/>
        </w:rPr>
        <w:t xml:space="preserve"> и ликвидации чрезвычайных ситуаций и обеспечению пожарной безопасности»,</w:t>
      </w:r>
      <w:r w:rsidRPr="00AF731B">
        <w:rPr>
          <w:color w:val="000000"/>
          <w:sz w:val="28"/>
          <w:szCs w:val="28"/>
        </w:rPr>
        <w:t xml:space="preserve"> </w:t>
      </w:r>
      <w:r w:rsidR="00FE0457">
        <w:rPr>
          <w:sz w:val="28"/>
          <w:szCs w:val="28"/>
        </w:rPr>
        <w:t xml:space="preserve">администрация </w:t>
      </w:r>
      <w:r w:rsidR="00680A12" w:rsidRPr="00680A12">
        <w:rPr>
          <w:sz w:val="28"/>
          <w:szCs w:val="28"/>
        </w:rPr>
        <w:t>Волоконовского</w:t>
      </w:r>
      <w:r w:rsidR="00FE0457">
        <w:rPr>
          <w:sz w:val="28"/>
          <w:szCs w:val="28"/>
        </w:rPr>
        <w:t xml:space="preserve"> сельского поселения    </w:t>
      </w:r>
      <w:r w:rsidR="00696C67" w:rsidRPr="00696C67">
        <w:rPr>
          <w:b/>
          <w:spacing w:val="20"/>
          <w:sz w:val="28"/>
          <w:szCs w:val="28"/>
        </w:rPr>
        <w:t>постановляет:</w:t>
      </w:r>
    </w:p>
    <w:p w:rsidR="00696C67" w:rsidRPr="00696C67" w:rsidRDefault="00696C67" w:rsidP="00680A12">
      <w:pPr>
        <w:pStyle w:val="11"/>
        <w:numPr>
          <w:ilvl w:val="0"/>
          <w:numId w:val="8"/>
        </w:numPr>
        <w:shd w:val="clear" w:color="auto" w:fill="auto"/>
        <w:tabs>
          <w:tab w:val="left" w:pos="1076"/>
        </w:tabs>
        <w:spacing w:before="120"/>
        <w:ind w:left="20" w:right="20"/>
        <w:jc w:val="left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 w:rsidR="00FE0457">
        <w:rPr>
          <w:sz w:val="28"/>
          <w:szCs w:val="28"/>
        </w:rPr>
        <w:t xml:space="preserve">администрации </w:t>
      </w:r>
      <w:r w:rsidR="00680A12" w:rsidRPr="00680A12">
        <w:rPr>
          <w:sz w:val="28"/>
          <w:szCs w:val="28"/>
        </w:rPr>
        <w:t xml:space="preserve">Волоконовского </w:t>
      </w:r>
      <w:r w:rsidR="00FE0457">
        <w:rPr>
          <w:sz w:val="28"/>
          <w:szCs w:val="28"/>
        </w:rPr>
        <w:t xml:space="preserve">сельского поселения </w:t>
      </w:r>
      <w:r w:rsidRPr="00696C67">
        <w:rPr>
          <w:color w:val="000000"/>
          <w:sz w:val="28"/>
          <w:szCs w:val="28"/>
        </w:rPr>
        <w:t>(далее - комиссия) и утвердить ее состав (прилагается).</w:t>
      </w:r>
    </w:p>
    <w:p w:rsidR="00696C67" w:rsidRPr="00696C67" w:rsidRDefault="00696C67" w:rsidP="00696C67">
      <w:pPr>
        <w:pStyle w:val="11"/>
        <w:numPr>
          <w:ilvl w:val="0"/>
          <w:numId w:val="8"/>
        </w:numPr>
        <w:shd w:val="clear" w:color="auto" w:fill="auto"/>
        <w:tabs>
          <w:tab w:val="left" w:pos="1004"/>
        </w:tabs>
        <w:spacing w:before="120"/>
        <w:ind w:left="20" w:right="20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FE0457">
        <w:rPr>
          <w:sz w:val="28"/>
          <w:szCs w:val="28"/>
        </w:rPr>
        <w:t xml:space="preserve">администрации  </w:t>
      </w:r>
      <w:r w:rsidR="00680A12" w:rsidRPr="00680A12">
        <w:rPr>
          <w:sz w:val="28"/>
          <w:szCs w:val="28"/>
        </w:rPr>
        <w:t>Волоконовского</w:t>
      </w:r>
      <w:r w:rsidR="00FE0457">
        <w:rPr>
          <w:sz w:val="28"/>
          <w:szCs w:val="28"/>
        </w:rPr>
        <w:t xml:space="preserve">  сельского  поселения </w:t>
      </w:r>
      <w:r w:rsidR="00FE0457" w:rsidRPr="00696C67">
        <w:rPr>
          <w:color w:val="000000"/>
          <w:sz w:val="28"/>
          <w:szCs w:val="28"/>
        </w:rPr>
        <w:t xml:space="preserve"> </w:t>
      </w:r>
      <w:r w:rsidRPr="00696C67">
        <w:rPr>
          <w:color w:val="000000"/>
          <w:sz w:val="28"/>
          <w:szCs w:val="28"/>
        </w:rPr>
        <w:t>(прилагается).</w:t>
      </w:r>
    </w:p>
    <w:p w:rsidR="00B865B4" w:rsidRPr="00B865B4" w:rsidRDefault="00FE0457" w:rsidP="00680A12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865B4">
        <w:rPr>
          <w:rFonts w:ascii="Times New Roman" w:hAnsi="Times New Roman" w:cs="Times New Roman"/>
          <w:sz w:val="28"/>
          <w:szCs w:val="28"/>
        </w:rPr>
        <w:t>.</w:t>
      </w:r>
      <w:r w:rsidR="00B865B4" w:rsidRPr="00B865B4">
        <w:rPr>
          <w:rFonts w:ascii="Times New Roman" w:hAnsi="Times New Roman" w:cs="Times New Roman"/>
          <w:sz w:val="28"/>
          <w:szCs w:val="28"/>
        </w:rPr>
        <w:t xml:space="preserve"> </w:t>
      </w:r>
      <w:r w:rsidR="00B865B4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B865B4" w:rsidRPr="00DD6012">
        <w:rPr>
          <w:rFonts w:ascii="Times New Roman" w:hAnsi="Times New Roman" w:cs="Times New Roman"/>
          <w:sz w:val="28"/>
          <w:szCs w:val="28"/>
        </w:rPr>
        <w:t>остановление</w:t>
      </w:r>
      <w:r w:rsidR="00B865B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0A12">
        <w:rPr>
          <w:rFonts w:ascii="Times New Roman" w:hAnsi="Times New Roman" w:cs="Times New Roman"/>
          <w:sz w:val="28"/>
          <w:szCs w:val="28"/>
        </w:rPr>
        <w:t>Волоконовского сельского поселения</w:t>
      </w:r>
      <w:r w:rsidR="00B865B4">
        <w:rPr>
          <w:rFonts w:ascii="Times New Roman" w:hAnsi="Times New Roman" w:cs="Times New Roman"/>
          <w:sz w:val="28"/>
          <w:szCs w:val="28"/>
        </w:rPr>
        <w:t xml:space="preserve"> 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№ </w:t>
      </w:r>
      <w:r w:rsidR="00680A12">
        <w:rPr>
          <w:rFonts w:ascii="Times New Roman" w:hAnsi="Times New Roman" w:cs="Times New Roman"/>
          <w:sz w:val="28"/>
          <w:szCs w:val="28"/>
        </w:rPr>
        <w:t>7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от </w:t>
      </w:r>
      <w:r w:rsidR="00680A12">
        <w:rPr>
          <w:rFonts w:ascii="Times New Roman" w:hAnsi="Times New Roman" w:cs="Times New Roman"/>
          <w:sz w:val="28"/>
          <w:szCs w:val="28"/>
        </w:rPr>
        <w:t>23</w:t>
      </w:r>
      <w:r w:rsidR="00B865B4">
        <w:rPr>
          <w:rFonts w:ascii="Times New Roman" w:hAnsi="Times New Roman" w:cs="Times New Roman"/>
          <w:sz w:val="28"/>
          <w:szCs w:val="28"/>
        </w:rPr>
        <w:t>.0</w:t>
      </w:r>
      <w:r w:rsidR="00680A12">
        <w:rPr>
          <w:rFonts w:ascii="Times New Roman" w:hAnsi="Times New Roman" w:cs="Times New Roman"/>
          <w:sz w:val="28"/>
          <w:szCs w:val="28"/>
        </w:rPr>
        <w:t>3</w:t>
      </w:r>
      <w:r w:rsidR="00B865B4">
        <w:rPr>
          <w:rFonts w:ascii="Times New Roman" w:hAnsi="Times New Roman" w:cs="Times New Roman"/>
          <w:sz w:val="28"/>
          <w:szCs w:val="28"/>
        </w:rPr>
        <w:t>.</w:t>
      </w:r>
      <w:r w:rsidR="00B865B4" w:rsidRPr="00DD6012">
        <w:rPr>
          <w:rFonts w:ascii="Times New Roman" w:hAnsi="Times New Roman" w:cs="Times New Roman"/>
          <w:sz w:val="28"/>
          <w:szCs w:val="28"/>
        </w:rPr>
        <w:t>20</w:t>
      </w:r>
      <w:r w:rsidR="00680A12">
        <w:rPr>
          <w:rFonts w:ascii="Times New Roman" w:hAnsi="Times New Roman" w:cs="Times New Roman"/>
          <w:sz w:val="28"/>
          <w:szCs w:val="28"/>
        </w:rPr>
        <w:t>15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г</w:t>
      </w:r>
      <w:r w:rsidR="00B865B4" w:rsidRPr="00E64409">
        <w:rPr>
          <w:rFonts w:ascii="Times New Roman" w:hAnsi="Times New Roman" w:cs="Times New Roman"/>
          <w:sz w:val="28"/>
          <w:szCs w:val="28"/>
        </w:rPr>
        <w:t xml:space="preserve">. </w:t>
      </w:r>
      <w:r w:rsidR="00B865B4" w:rsidRPr="00B865B4">
        <w:rPr>
          <w:rFonts w:ascii="Times New Roman" w:hAnsi="Times New Roman" w:cs="Times New Roman"/>
          <w:sz w:val="28"/>
          <w:szCs w:val="28"/>
        </w:rPr>
        <w:t>«</w:t>
      </w:r>
      <w:r w:rsidR="00B865B4">
        <w:rPr>
          <w:rFonts w:ascii="Times New Roman" w:hAnsi="Times New Roman" w:cs="Times New Roman"/>
          <w:sz w:val="28"/>
          <w:szCs w:val="28"/>
        </w:rPr>
        <w:t>О</w:t>
      </w:r>
      <w:r w:rsidR="00B865B4" w:rsidRPr="00B865B4">
        <w:rPr>
          <w:rFonts w:ascii="Times New Roman" w:hAnsi="Times New Roman" w:cs="Times New Roman"/>
          <w:sz w:val="28"/>
          <w:szCs w:val="28"/>
        </w:rPr>
        <w:t xml:space="preserve"> </w:t>
      </w:r>
      <w:r w:rsidR="00680A12">
        <w:rPr>
          <w:rFonts w:ascii="Times New Roman" w:hAnsi="Times New Roman" w:cs="Times New Roman"/>
          <w:sz w:val="28"/>
          <w:szCs w:val="28"/>
        </w:rPr>
        <w:t>создании</w:t>
      </w:r>
      <w:r w:rsidR="00B865B4" w:rsidRPr="00B865B4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безопасности».</w:t>
      </w:r>
    </w:p>
    <w:p w:rsidR="00E64409" w:rsidRDefault="00FE0457" w:rsidP="00696C67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519">
        <w:rPr>
          <w:rFonts w:ascii="Times New Roman" w:hAnsi="Times New Roman" w:cs="Times New Roman"/>
          <w:sz w:val="28"/>
          <w:szCs w:val="28"/>
        </w:rPr>
        <w:t xml:space="preserve">. </w:t>
      </w:r>
      <w:r w:rsidR="001C5DFE" w:rsidRPr="001C5DF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55968" w:rsidRDefault="00955968" w:rsidP="00696C67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09" w:rsidRDefault="00E64409" w:rsidP="00E64409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D5" w:rsidRPr="00FD78E5" w:rsidRDefault="001817D5" w:rsidP="00E64409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E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817D5" w:rsidRDefault="00680A12" w:rsidP="003C329E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Волоконовского сельского поселения                                          В. Л. Жиленков</w:t>
      </w:r>
      <w:r w:rsidR="001817D5" w:rsidRPr="00F7574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FE0457" w:rsidRDefault="001817D5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80A1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="00FE0457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FE0457" w:rsidRDefault="00FE0457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</w:t>
      </w:r>
    </w:p>
    <w:p w:rsidR="00FE0457" w:rsidRPr="003665B6" w:rsidRDefault="00680A12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r w:rsidR="00FE0457" w:rsidRPr="003665B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E0457" w:rsidRPr="00680A12" w:rsidRDefault="00680A12" w:rsidP="00680A12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07»  мая  </w:t>
      </w:r>
      <w:r w:rsidR="00FE0457">
        <w:rPr>
          <w:rFonts w:ascii="Times New Roman" w:hAnsi="Times New Roman" w:cs="Times New Roman"/>
          <w:b/>
          <w:bCs/>
          <w:sz w:val="28"/>
          <w:szCs w:val="28"/>
        </w:rPr>
        <w:t>2018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0457" w:rsidRPr="00680A1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680A12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E64409" w:rsidRDefault="00E64409" w:rsidP="00FE045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E64409" w:rsidRDefault="00E64409" w:rsidP="00E6440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4E5824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329E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предупреждению и ликвидации </w:t>
      </w:r>
    </w:p>
    <w:p w:rsidR="00FE0457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чрезвычайных ситуаций и обеспечению пожарной безопасности</w:t>
      </w:r>
    </w:p>
    <w:p w:rsidR="003C329E" w:rsidRPr="00FE0457" w:rsidRDefault="00680A12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1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="00FE0457" w:rsidRPr="00FE045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  <w:r w:rsidR="00FE0457" w:rsidRPr="00FE04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E5824" w:rsidRDefault="004E5824" w:rsidP="0018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457" w:rsidRPr="00FE0457" w:rsidRDefault="00FE0457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proofErr w:type="gramStart"/>
      <w:r w:rsidRPr="00FE0457">
        <w:rPr>
          <w:sz w:val="28"/>
          <w:szCs w:val="28"/>
        </w:rPr>
        <w:t>К</w:t>
      </w:r>
      <w:r w:rsidR="003716F0" w:rsidRPr="00FE0457">
        <w:rPr>
          <w:sz w:val="28"/>
          <w:szCs w:val="28"/>
        </w:rPr>
        <w:t>омиссия по предупреждению и ликвидации чрезвычайных ситуаций и обеспечению пожарной безопасности</w:t>
      </w:r>
      <w:r w:rsidRPr="00FE0457">
        <w:rPr>
          <w:sz w:val="28"/>
          <w:szCs w:val="28"/>
        </w:rPr>
        <w:t xml:space="preserve"> </w:t>
      </w:r>
      <w:r w:rsidR="00680A12">
        <w:rPr>
          <w:sz w:val="28"/>
          <w:szCs w:val="28"/>
        </w:rPr>
        <w:t>Волоконовского</w:t>
      </w:r>
      <w:r w:rsidRPr="00FE0457">
        <w:rPr>
          <w:sz w:val="28"/>
          <w:szCs w:val="28"/>
        </w:rPr>
        <w:t xml:space="preserve"> сельского  поселения  </w:t>
      </w:r>
      <w:r w:rsidR="003716F0" w:rsidRPr="00FE0457">
        <w:rPr>
          <w:sz w:val="28"/>
          <w:szCs w:val="28"/>
        </w:rPr>
        <w:t xml:space="preserve">(далее - комиссия) </w:t>
      </w:r>
      <w:r w:rsidRPr="00FE0457">
        <w:rPr>
          <w:spacing w:val="2"/>
          <w:sz w:val="28"/>
          <w:szCs w:val="28"/>
          <w:shd w:val="clear" w:color="auto" w:fill="FFFFFF"/>
        </w:rPr>
        <w:t>образованна для обеспечения согласованности действий администраций предприятий, учреждений и организаций, осуществляющих деятельность на территории </w:t>
      </w:r>
      <w:r w:rsidR="00EE1C03" w:rsidRPr="00FE0457">
        <w:rPr>
          <w:sz w:val="28"/>
          <w:szCs w:val="28"/>
        </w:rPr>
        <w:t xml:space="preserve"> </w:t>
      </w:r>
      <w:r w:rsidRPr="00FE0457">
        <w:rPr>
          <w:sz w:val="28"/>
          <w:szCs w:val="28"/>
        </w:rPr>
        <w:t>сельского поселения</w:t>
      </w:r>
      <w:r w:rsidR="003716F0" w:rsidRPr="00FE0457">
        <w:rPr>
          <w:sz w:val="28"/>
          <w:szCs w:val="28"/>
        </w:rPr>
        <w:t xml:space="preserve"> </w:t>
      </w:r>
      <w:r w:rsidRPr="00FE0457">
        <w:rPr>
          <w:spacing w:val="2"/>
          <w:sz w:val="28"/>
          <w:szCs w:val="28"/>
          <w:shd w:val="clear" w:color="auto" w:fill="FFFFFF"/>
        </w:rPr>
        <w:t xml:space="preserve">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безопасности, постоянно действующей при Главе администрации </w:t>
      </w:r>
      <w:r w:rsidR="00680A12">
        <w:rPr>
          <w:spacing w:val="2"/>
          <w:sz w:val="28"/>
          <w:szCs w:val="28"/>
          <w:shd w:val="clear" w:color="auto" w:fill="FFFFFF"/>
        </w:rPr>
        <w:t xml:space="preserve">Волоконовского </w:t>
      </w:r>
      <w:r>
        <w:rPr>
          <w:spacing w:val="2"/>
          <w:sz w:val="28"/>
          <w:szCs w:val="28"/>
          <w:shd w:val="clear" w:color="auto" w:fill="FFFFFF"/>
        </w:rPr>
        <w:t>сельское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поселение</w:t>
      </w:r>
      <w:r w:rsidRPr="00FE0457">
        <w:rPr>
          <w:spacing w:val="2"/>
          <w:sz w:val="28"/>
          <w:szCs w:val="28"/>
          <w:shd w:val="clear" w:color="auto" w:fill="FFFFFF"/>
        </w:rPr>
        <w:t>.</w:t>
      </w:r>
      <w:r w:rsidRPr="00FE0457">
        <w:rPr>
          <w:sz w:val="28"/>
          <w:szCs w:val="28"/>
        </w:rPr>
        <w:t xml:space="preserve"> </w:t>
      </w:r>
    </w:p>
    <w:p w:rsidR="003716F0" w:rsidRPr="00FE0457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proofErr w:type="gramStart"/>
      <w:r w:rsidRPr="00FE0457">
        <w:rPr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и Правительства области,</w:t>
      </w:r>
      <w:r w:rsidR="00EE1C03" w:rsidRPr="00FE0457">
        <w:rPr>
          <w:color w:val="000000"/>
          <w:sz w:val="28"/>
          <w:szCs w:val="28"/>
        </w:rPr>
        <w:t xml:space="preserve"> нормативно-правовыми актами администрации муниципального образования «Чернянский район»,</w:t>
      </w:r>
      <w:r w:rsidR="00D57AA3" w:rsidRPr="00D57AA3">
        <w:rPr>
          <w:color w:val="000000"/>
          <w:sz w:val="28"/>
          <w:szCs w:val="28"/>
        </w:rPr>
        <w:t xml:space="preserve"> </w:t>
      </w:r>
      <w:r w:rsidR="00D57AA3" w:rsidRPr="00FE0457">
        <w:rPr>
          <w:color w:val="000000"/>
          <w:sz w:val="28"/>
          <w:szCs w:val="28"/>
        </w:rPr>
        <w:t>нормативно-правовыми актами администрации</w:t>
      </w:r>
      <w:r w:rsidR="00D57AA3">
        <w:rPr>
          <w:color w:val="000000"/>
          <w:sz w:val="28"/>
          <w:szCs w:val="28"/>
        </w:rPr>
        <w:t xml:space="preserve"> </w:t>
      </w:r>
      <w:r w:rsidR="001D67B4">
        <w:rPr>
          <w:spacing w:val="2"/>
          <w:sz w:val="28"/>
          <w:szCs w:val="28"/>
          <w:shd w:val="clear" w:color="auto" w:fill="FFFFFF"/>
        </w:rPr>
        <w:t>Волоконовского</w:t>
      </w:r>
      <w:r w:rsidR="00D57AA3">
        <w:rPr>
          <w:spacing w:val="2"/>
          <w:sz w:val="28"/>
          <w:szCs w:val="28"/>
          <w:shd w:val="clear" w:color="auto" w:fill="FFFFFF"/>
        </w:rPr>
        <w:t xml:space="preserve"> сельское поселение,</w:t>
      </w:r>
      <w:r w:rsidRPr="00FE0457">
        <w:rPr>
          <w:color w:val="000000"/>
          <w:sz w:val="28"/>
          <w:szCs w:val="28"/>
        </w:rPr>
        <w:t xml:space="preserve"> а также настоящим Положением.</w:t>
      </w:r>
      <w:proofErr w:type="gramEnd"/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органами местного самоуправления, организациями и общественными объединениями.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3"/>
        </w:tabs>
        <w:spacing w:before="0" w:line="240" w:lineRule="auto"/>
        <w:ind w:lef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Основными задачами комиссии являются: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99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14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координация деятельности органов управления и сил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обеспечение согласованности действий органов исполнительной власти </w:t>
      </w:r>
      <w:r w:rsidR="00EE1C03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при решении вопросов предупреждения и ликвидации чрезвычайных ситуаций, обеспечения пожарной безопасности, а также восстановления и строительства жилых домов, объектов </w:t>
      </w:r>
      <w:proofErr w:type="spellStart"/>
      <w:proofErr w:type="gramStart"/>
      <w:r w:rsidRPr="003716F0">
        <w:rPr>
          <w:color w:val="000000"/>
          <w:sz w:val="28"/>
          <w:szCs w:val="28"/>
        </w:rPr>
        <w:t>жилищно</w:t>
      </w:r>
      <w:proofErr w:type="spellEnd"/>
      <w:r w:rsidRPr="003716F0">
        <w:rPr>
          <w:color w:val="000000"/>
          <w:sz w:val="28"/>
          <w:szCs w:val="28"/>
        </w:rPr>
        <w:t>- коммунального</w:t>
      </w:r>
      <w:proofErr w:type="gramEnd"/>
      <w:r w:rsidRPr="003716F0">
        <w:rPr>
          <w:color w:val="000000"/>
          <w:sz w:val="28"/>
          <w:szCs w:val="28"/>
        </w:rPr>
        <w:t xml:space="preserve">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158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lastRenderedPageBreak/>
        <w:t>Комиссия с целью выполнения возложенных на нее задач осуществляет следующие функции: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97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рассматривает в пределах своей компетенции вопросы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совершенствованию нормативных правовых актов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рассматривает прогнозы чрезвычайных ситуаций на территории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3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участвует в разработке </w:t>
      </w:r>
      <w:r w:rsidR="00685435">
        <w:rPr>
          <w:color w:val="000000"/>
          <w:sz w:val="28"/>
          <w:szCs w:val="28"/>
        </w:rPr>
        <w:t>районных</w:t>
      </w:r>
      <w:r w:rsidRPr="003716F0">
        <w:rPr>
          <w:color w:val="000000"/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63"/>
        </w:tabs>
        <w:spacing w:before="0" w:line="240" w:lineRule="auto"/>
        <w:ind w:left="20" w:right="40" w:firstLine="680"/>
        <w:rPr>
          <w:sz w:val="28"/>
          <w:szCs w:val="28"/>
        </w:rPr>
      </w:pPr>
      <w:proofErr w:type="spellStart"/>
      <w:r w:rsidRPr="003716F0">
        <w:rPr>
          <w:color w:val="000000"/>
          <w:sz w:val="28"/>
          <w:szCs w:val="28"/>
        </w:rPr>
        <w:t>д</w:t>
      </w:r>
      <w:proofErr w:type="spellEnd"/>
      <w:r w:rsidRPr="003716F0">
        <w:rPr>
          <w:color w:val="000000"/>
          <w:sz w:val="28"/>
          <w:szCs w:val="28"/>
        </w:rPr>
        <w:t>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развитию и обеспечению функционирования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4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е)</w:t>
      </w:r>
      <w:r w:rsidRPr="003716F0">
        <w:rPr>
          <w:color w:val="000000"/>
          <w:sz w:val="28"/>
          <w:szCs w:val="28"/>
        </w:rPr>
        <w:tab/>
        <w:t xml:space="preserve">участвует в разработке и осуществлении мер по проведению согласованной политики в области развития сил и средств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ё) разрабатывает предложения по ликвидации чрезвычайных ситуаций регионального, межмуниципального и муниципального характера, восстановлению и строительству жилых домов, объектов жилищно</w:t>
      </w:r>
      <w:r w:rsidR="00D57AA3">
        <w:rPr>
          <w:color w:val="000000"/>
          <w:sz w:val="28"/>
          <w:szCs w:val="28"/>
        </w:rPr>
        <w:t>-</w:t>
      </w:r>
      <w:r w:rsidRPr="003716F0">
        <w:rPr>
          <w:color w:val="000000"/>
          <w:sz w:val="28"/>
          <w:szCs w:val="28"/>
        </w:rPr>
        <w:t>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ж)</w:t>
      </w:r>
      <w:r w:rsidRPr="003716F0">
        <w:rPr>
          <w:color w:val="000000"/>
          <w:sz w:val="28"/>
          <w:szCs w:val="28"/>
        </w:rPr>
        <w:tab/>
        <w:t xml:space="preserve">организует работу по подготовке предложений и рекомендаций для руководителей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органов местного самоуправления по вопросам защиты населения и территорий </w:t>
      </w:r>
      <w:r w:rsidR="006F190C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09"/>
        </w:tabs>
        <w:spacing w:before="0" w:line="240" w:lineRule="auto"/>
        <w:ind w:left="20" w:right="40" w:firstLine="680"/>
        <w:rPr>
          <w:sz w:val="28"/>
          <w:szCs w:val="28"/>
        </w:rPr>
      </w:pPr>
      <w:proofErr w:type="spellStart"/>
      <w:r w:rsidRPr="003716F0">
        <w:rPr>
          <w:color w:val="000000"/>
          <w:sz w:val="28"/>
          <w:szCs w:val="28"/>
        </w:rPr>
        <w:t>з</w:t>
      </w:r>
      <w:proofErr w:type="spellEnd"/>
      <w:r w:rsidRPr="003716F0">
        <w:rPr>
          <w:color w:val="000000"/>
          <w:sz w:val="28"/>
          <w:szCs w:val="28"/>
        </w:rPr>
        <w:t>)</w:t>
      </w:r>
      <w:r w:rsidRPr="003716F0">
        <w:rPr>
          <w:color w:val="000000"/>
          <w:sz w:val="28"/>
          <w:szCs w:val="28"/>
        </w:rPr>
        <w:tab/>
        <w:t xml:space="preserve">рассматривает проекты материалов для ежегодных государственных докладов о состоянии защиты населения и территорий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 для внесения этих проектов в установленном порядке в </w:t>
      </w:r>
      <w:r w:rsidR="006F190C">
        <w:rPr>
          <w:color w:val="000000"/>
          <w:sz w:val="28"/>
          <w:szCs w:val="28"/>
        </w:rPr>
        <w:t>областную</w:t>
      </w:r>
      <w:r w:rsidRPr="003716F0">
        <w:rPr>
          <w:color w:val="000000"/>
          <w:sz w:val="28"/>
          <w:szCs w:val="28"/>
        </w:rPr>
        <w:t xml:space="preserve"> комиссию по предупреждению и ликвидации чрезвычайных ситуаций и обеспечению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2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и)</w:t>
      </w:r>
      <w:r w:rsidRPr="003716F0">
        <w:rPr>
          <w:color w:val="000000"/>
          <w:sz w:val="28"/>
          <w:szCs w:val="28"/>
        </w:rPr>
        <w:tab/>
        <w:t>рассматривает вопросы о привлечении в установленном порядке сил и сре</w:t>
      </w:r>
      <w:proofErr w:type="gramStart"/>
      <w:r w:rsidRPr="003716F0">
        <w:rPr>
          <w:color w:val="000000"/>
          <w:sz w:val="28"/>
          <w:szCs w:val="28"/>
        </w:rPr>
        <w:t>дств гр</w:t>
      </w:r>
      <w:proofErr w:type="gramEnd"/>
      <w:r w:rsidRPr="003716F0">
        <w:rPr>
          <w:color w:val="000000"/>
          <w:sz w:val="28"/>
          <w:szCs w:val="28"/>
        </w:rPr>
        <w:t>ажданской обороны к организации и проведению мероприятий по</w:t>
      </w:r>
      <w:r w:rsidR="002C28B7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предотвращению и ликвидации 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4"/>
        </w:tabs>
        <w:spacing w:before="0" w:line="240" w:lineRule="auto"/>
        <w:ind w:left="2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в пределах своей компетенции имеет право: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8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lastRenderedPageBreak/>
        <w:t>а)</w:t>
      </w:r>
      <w:r w:rsidRPr="003716F0">
        <w:rPr>
          <w:color w:val="000000"/>
          <w:sz w:val="28"/>
          <w:szCs w:val="28"/>
        </w:rPr>
        <w:tab/>
        <w:t xml:space="preserve">запрашивать у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необходимые материалы и информацию;</w:t>
      </w:r>
    </w:p>
    <w:p w:rsidR="003716F0" w:rsidRPr="003716F0" w:rsidRDefault="003716F0" w:rsidP="004C4B40">
      <w:pPr>
        <w:pStyle w:val="11"/>
        <w:shd w:val="clear" w:color="auto" w:fill="auto"/>
        <w:tabs>
          <w:tab w:val="left" w:pos="993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заслушивать на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своих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заседаниях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 xml:space="preserve">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0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привлекать для участия в своей работе 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по согласованию с их руководителями;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1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создавать рабочие группы, в том числе постоянно действующие, из числа ученых, специалистов органов исполнительной власти </w:t>
      </w:r>
      <w:r w:rsidR="004C4B40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представителей организаций и общественных объединений по направлениям деятельности комиссии, определять полномочия и порядок работы этих групп.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0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Состав комиссии утверждается постановлением </w:t>
      </w:r>
      <w:r w:rsidR="00C61216">
        <w:rPr>
          <w:color w:val="000000"/>
          <w:sz w:val="28"/>
          <w:szCs w:val="28"/>
        </w:rPr>
        <w:t xml:space="preserve">администрации  </w:t>
      </w:r>
      <w:r w:rsidR="001D67B4">
        <w:rPr>
          <w:spacing w:val="2"/>
          <w:sz w:val="28"/>
          <w:szCs w:val="28"/>
          <w:shd w:val="clear" w:color="auto" w:fill="FFFFFF"/>
        </w:rPr>
        <w:t>Волоконовского</w:t>
      </w:r>
      <w:r w:rsidR="000E25BD">
        <w:rPr>
          <w:spacing w:val="2"/>
          <w:sz w:val="28"/>
          <w:szCs w:val="28"/>
          <w:shd w:val="clear" w:color="auto" w:fill="FFFFFF"/>
        </w:rPr>
        <w:t xml:space="preserve"> сельское поселение</w:t>
      </w:r>
      <w:r w:rsidRPr="003716F0">
        <w:rPr>
          <w:color w:val="000000"/>
          <w:sz w:val="28"/>
          <w:szCs w:val="28"/>
        </w:rPr>
        <w:t xml:space="preserve">. Председателем комиссии является </w:t>
      </w:r>
      <w:r w:rsidR="00C61216">
        <w:rPr>
          <w:color w:val="000000"/>
          <w:sz w:val="28"/>
          <w:szCs w:val="28"/>
        </w:rPr>
        <w:t xml:space="preserve">глава администрации  </w:t>
      </w:r>
      <w:r w:rsidR="001D67B4">
        <w:rPr>
          <w:spacing w:val="2"/>
          <w:sz w:val="28"/>
          <w:szCs w:val="28"/>
          <w:shd w:val="clear" w:color="auto" w:fill="FFFFFF"/>
        </w:rPr>
        <w:t>Волоконовского</w:t>
      </w:r>
      <w:r w:rsidR="000E25BD">
        <w:rPr>
          <w:spacing w:val="2"/>
          <w:sz w:val="28"/>
          <w:szCs w:val="28"/>
          <w:shd w:val="clear" w:color="auto" w:fill="FFFFFF"/>
        </w:rPr>
        <w:t xml:space="preserve"> сельское поселение</w:t>
      </w:r>
      <w:r w:rsidRPr="003716F0">
        <w:rPr>
          <w:color w:val="000000"/>
          <w:sz w:val="28"/>
          <w:szCs w:val="28"/>
        </w:rPr>
        <w:t xml:space="preserve">, </w:t>
      </w:r>
      <w:proofErr w:type="gramStart"/>
      <w:r w:rsidRPr="003716F0">
        <w:rPr>
          <w:color w:val="000000"/>
          <w:sz w:val="28"/>
          <w:szCs w:val="28"/>
        </w:rPr>
        <w:t>который</w:t>
      </w:r>
      <w:proofErr w:type="gramEnd"/>
      <w:r w:rsidRPr="003716F0">
        <w:rPr>
          <w:color w:val="000000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99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проводит ее председатель или по его поручению один из заместителей.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Подготовка материалов к заседанию комиссии осуществляется секретарем комиссии во взаимодействии с организациями и ведомствами, в ведении которых находятся вопросы, включенные в повестку дня заседания. Материалы должны быть представлены в комиссию не </w:t>
      </w:r>
      <w:proofErr w:type="gramStart"/>
      <w:r w:rsidRPr="003716F0">
        <w:rPr>
          <w:color w:val="000000"/>
          <w:sz w:val="28"/>
          <w:szCs w:val="28"/>
        </w:rPr>
        <w:t>позднее</w:t>
      </w:r>
      <w:proofErr w:type="gramEnd"/>
      <w:r w:rsidRPr="003716F0">
        <w:rPr>
          <w:color w:val="000000"/>
          <w:sz w:val="28"/>
          <w:szCs w:val="28"/>
        </w:rPr>
        <w:t xml:space="preserve"> чем за 10 дней до даты проведения заседания.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E66E3" w:rsidRDefault="003716F0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 w:rsidRPr="00C61216">
        <w:rPr>
          <w:color w:val="000000"/>
          <w:sz w:val="28"/>
          <w:szCs w:val="28"/>
        </w:rPr>
        <w:t>Решения комиссии оформляются в виде протоколов, которые</w:t>
      </w:r>
      <w:r w:rsidR="00C61216" w:rsidRPr="00C61216">
        <w:rPr>
          <w:color w:val="000000"/>
          <w:sz w:val="28"/>
          <w:szCs w:val="28"/>
        </w:rPr>
        <w:t xml:space="preserve"> </w:t>
      </w:r>
      <w:r w:rsidRPr="00C61216">
        <w:rPr>
          <w:color w:val="000000"/>
          <w:sz w:val="28"/>
          <w:szCs w:val="28"/>
        </w:rPr>
        <w:t>подписываются председателем комиссии или его заместителем, председательствующим на заседании</w:t>
      </w:r>
      <w:r w:rsidR="002448A2">
        <w:rPr>
          <w:color w:val="000000"/>
          <w:sz w:val="28"/>
          <w:szCs w:val="28"/>
        </w:rPr>
        <w:t>.</w:t>
      </w:r>
    </w:p>
    <w:p w:rsidR="003716F0" w:rsidRPr="003716F0" w:rsidRDefault="00AE66E3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716F0" w:rsidRPr="003716F0">
        <w:rPr>
          <w:color w:val="000000"/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всех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="002C28B7">
        <w:rPr>
          <w:color w:val="000000"/>
          <w:sz w:val="28"/>
          <w:szCs w:val="28"/>
        </w:rPr>
        <w:t xml:space="preserve">, </w:t>
      </w:r>
      <w:r w:rsidR="003716F0" w:rsidRPr="003716F0">
        <w:rPr>
          <w:color w:val="000000"/>
          <w:sz w:val="28"/>
          <w:szCs w:val="28"/>
        </w:rPr>
        <w:t>органов местного самоуправления, организаций и общественных объединений.</w:t>
      </w: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BA6" w:rsidRDefault="00786BA6" w:rsidP="00786BA6">
      <w:pPr>
        <w:pStyle w:val="a3"/>
        <w:spacing w:after="0" w:line="24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Утверждено</w:t>
      </w:r>
    </w:p>
    <w:p w:rsidR="00786BA6" w:rsidRDefault="00786BA6" w:rsidP="00786BA6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постановлением администрации</w:t>
      </w:r>
    </w:p>
    <w:p w:rsidR="00786BA6" w:rsidRDefault="00786BA6" w:rsidP="00786BA6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Волоконовского сельского поселения</w:t>
      </w:r>
    </w:p>
    <w:p w:rsidR="00786BA6" w:rsidRDefault="00786BA6" w:rsidP="00786BA6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от   «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 xml:space="preserve">   »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    2018 г.     №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E70881">
        <w:rPr>
          <w:rFonts w:ascii="Times New Roman" w:hAnsi="Times New Roman"/>
          <w:b/>
          <w:bCs/>
          <w:sz w:val="28"/>
          <w:szCs w:val="28"/>
          <w:u w:val="single"/>
        </w:rPr>
        <w:t>5</w:t>
      </w:r>
    </w:p>
    <w:p w:rsidR="00786BA6" w:rsidRDefault="00786BA6" w:rsidP="00786BA6">
      <w:pPr>
        <w:tabs>
          <w:tab w:val="left" w:pos="5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86BA6" w:rsidRDefault="00786BA6" w:rsidP="00786BA6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86BA6" w:rsidRPr="00786BA6" w:rsidRDefault="00786BA6" w:rsidP="00786BA6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BA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86BA6" w:rsidRPr="00786BA6" w:rsidRDefault="00786BA6" w:rsidP="00786BA6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BA6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</w:t>
      </w:r>
    </w:p>
    <w:p w:rsidR="00786BA6" w:rsidRPr="00786BA6" w:rsidRDefault="00786BA6" w:rsidP="00786BA6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BA6">
        <w:rPr>
          <w:rFonts w:ascii="Times New Roman" w:hAnsi="Times New Roman" w:cs="Times New Roman"/>
          <w:b/>
          <w:sz w:val="28"/>
          <w:szCs w:val="28"/>
        </w:rPr>
        <w:t xml:space="preserve"> чрезвычайных ситуаций и обеспечению пожарной безопасности на территории Волоконовского сельского поселения</w:t>
      </w:r>
    </w:p>
    <w:p w:rsidR="005B3DD8" w:rsidRDefault="005B3DD8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BA6" w:rsidRDefault="00786BA6" w:rsidP="00786B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Жиленков Владимир – глава администрации Волоконовского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председатель                                             Леонидович                      комиссии</w:t>
      </w:r>
      <w:r w:rsidR="00E70881">
        <w:rPr>
          <w:rFonts w:ascii="Times New Roman" w:hAnsi="Times New Roman" w:cs="Times New Roman"/>
          <w:sz w:val="28"/>
          <w:szCs w:val="28"/>
        </w:rPr>
        <w:t>;</w:t>
      </w:r>
    </w:p>
    <w:p w:rsidR="00786BA6" w:rsidRDefault="00786BA6" w:rsidP="00786B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BA6" w:rsidRDefault="00786BA6" w:rsidP="00786B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Поддубная Рита     -  главный специалист, управляющая делами</w:t>
      </w:r>
      <w:r w:rsidR="00E70881">
        <w:rPr>
          <w:rFonts w:ascii="Times New Roman" w:hAnsi="Times New Roman" w:cs="Times New Roman"/>
          <w:sz w:val="28"/>
          <w:szCs w:val="28"/>
        </w:rPr>
        <w:t xml:space="preserve"> администрации -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0881" w:rsidRDefault="00786BA6" w:rsidP="00786B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Николаевна   </w:t>
      </w:r>
      <w:r w:rsidR="00E70881">
        <w:rPr>
          <w:rFonts w:ascii="Times New Roman" w:hAnsi="Times New Roman" w:cs="Times New Roman"/>
          <w:sz w:val="28"/>
          <w:szCs w:val="28"/>
        </w:rPr>
        <w:t xml:space="preserve">             заместитель председателя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81" w:rsidRDefault="00E70881" w:rsidP="00786B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881" w:rsidRDefault="00E70881" w:rsidP="00786B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Светлана – специалист администрации – секретарь комиссии</w:t>
      </w:r>
    </w:p>
    <w:p w:rsidR="00E70881" w:rsidRDefault="00E70881" w:rsidP="00786B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Валентиновна</w:t>
      </w:r>
      <w:r w:rsidR="00786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881" w:rsidRDefault="00E70881" w:rsidP="00786B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BA6" w:rsidRDefault="00E70881" w:rsidP="00E708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E0488" w:rsidRDefault="00DE0488" w:rsidP="00E708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Туренко Владимир – директор МБОУ «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Волоконовка»;</w:t>
      </w: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Сергеевич</w:t>
      </w: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Водяшкина Ольга – директор МКУК Волоконовский ЦСДК;</w:t>
      </w: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Анатольевна</w:t>
      </w: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– участковый уполномоченный полиции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согласованию) </w:t>
      </w: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Алексеевич</w:t>
      </w: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Прядченко Алексей  - фельдшер Волоконовского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E70881" w:rsidRDefault="00E70881" w:rsidP="00E7088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7F" w:rsidRDefault="0019117F" w:rsidP="00E6440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117F" w:rsidSect="002C28B7">
      <w:pgSz w:w="11906" w:h="16838"/>
      <w:pgMar w:top="113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3C"/>
    <w:multiLevelType w:val="hybridMultilevel"/>
    <w:tmpl w:val="B7468EE8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544"/>
    <w:multiLevelType w:val="hybridMultilevel"/>
    <w:tmpl w:val="4EA2E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073B6"/>
    <w:multiLevelType w:val="hybridMultilevel"/>
    <w:tmpl w:val="FDF2BE32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21CE"/>
    <w:multiLevelType w:val="multilevel"/>
    <w:tmpl w:val="3C10A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F11C9"/>
    <w:multiLevelType w:val="multilevel"/>
    <w:tmpl w:val="A888E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30821"/>
    <w:multiLevelType w:val="hybridMultilevel"/>
    <w:tmpl w:val="CCB84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A73CD"/>
    <w:multiLevelType w:val="multilevel"/>
    <w:tmpl w:val="3A2A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3F64ED"/>
    <w:multiLevelType w:val="hybridMultilevel"/>
    <w:tmpl w:val="65FA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74"/>
    <w:rsid w:val="00045B4F"/>
    <w:rsid w:val="00072315"/>
    <w:rsid w:val="00074BD3"/>
    <w:rsid w:val="000C34FA"/>
    <w:rsid w:val="000E25BD"/>
    <w:rsid w:val="001018B4"/>
    <w:rsid w:val="00176D78"/>
    <w:rsid w:val="001817D5"/>
    <w:rsid w:val="001863C4"/>
    <w:rsid w:val="0019117F"/>
    <w:rsid w:val="001A6D7F"/>
    <w:rsid w:val="001C5DFE"/>
    <w:rsid w:val="001D67B4"/>
    <w:rsid w:val="001F6017"/>
    <w:rsid w:val="00207F6A"/>
    <w:rsid w:val="00217CC9"/>
    <w:rsid w:val="002448A2"/>
    <w:rsid w:val="00261D45"/>
    <w:rsid w:val="0026389A"/>
    <w:rsid w:val="002B161A"/>
    <w:rsid w:val="002C28B7"/>
    <w:rsid w:val="002C291E"/>
    <w:rsid w:val="002F378D"/>
    <w:rsid w:val="002F7119"/>
    <w:rsid w:val="00326FC4"/>
    <w:rsid w:val="003716F0"/>
    <w:rsid w:val="00374B0D"/>
    <w:rsid w:val="003C329E"/>
    <w:rsid w:val="003E1625"/>
    <w:rsid w:val="003F1BBB"/>
    <w:rsid w:val="00433C20"/>
    <w:rsid w:val="00436E74"/>
    <w:rsid w:val="004B45D2"/>
    <w:rsid w:val="004C4B40"/>
    <w:rsid w:val="004E5824"/>
    <w:rsid w:val="005625E9"/>
    <w:rsid w:val="005B354C"/>
    <w:rsid w:val="005B3DD8"/>
    <w:rsid w:val="005E2688"/>
    <w:rsid w:val="00680A12"/>
    <w:rsid w:val="00685435"/>
    <w:rsid w:val="00696C67"/>
    <w:rsid w:val="006E33C2"/>
    <w:rsid w:val="006E4519"/>
    <w:rsid w:val="006F190C"/>
    <w:rsid w:val="007423D2"/>
    <w:rsid w:val="00786BA6"/>
    <w:rsid w:val="0079686D"/>
    <w:rsid w:val="007B2B20"/>
    <w:rsid w:val="007F3AEC"/>
    <w:rsid w:val="00826237"/>
    <w:rsid w:val="008F0124"/>
    <w:rsid w:val="009165AE"/>
    <w:rsid w:val="009510AF"/>
    <w:rsid w:val="00955968"/>
    <w:rsid w:val="00957A9E"/>
    <w:rsid w:val="009D3A09"/>
    <w:rsid w:val="00A330B3"/>
    <w:rsid w:val="00A51D98"/>
    <w:rsid w:val="00A8008B"/>
    <w:rsid w:val="00AA56F3"/>
    <w:rsid w:val="00AD54B8"/>
    <w:rsid w:val="00AE66E3"/>
    <w:rsid w:val="00AF731B"/>
    <w:rsid w:val="00B23E2E"/>
    <w:rsid w:val="00B35871"/>
    <w:rsid w:val="00B865B4"/>
    <w:rsid w:val="00B937B4"/>
    <w:rsid w:val="00BB649D"/>
    <w:rsid w:val="00BB6B64"/>
    <w:rsid w:val="00C52AB1"/>
    <w:rsid w:val="00C61216"/>
    <w:rsid w:val="00D02D18"/>
    <w:rsid w:val="00D57AA3"/>
    <w:rsid w:val="00D60A05"/>
    <w:rsid w:val="00D64BE5"/>
    <w:rsid w:val="00DE0488"/>
    <w:rsid w:val="00E5510E"/>
    <w:rsid w:val="00E61F00"/>
    <w:rsid w:val="00E64409"/>
    <w:rsid w:val="00E70881"/>
    <w:rsid w:val="00EB4A4A"/>
    <w:rsid w:val="00EC0144"/>
    <w:rsid w:val="00EE1C03"/>
    <w:rsid w:val="00FC0536"/>
    <w:rsid w:val="00FC220F"/>
    <w:rsid w:val="00F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4" type="connector" idref="#_x0000_s1026"/>
        <o:r id="V:Rule5" type="connector" idref="#_x0000_s1032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C"/>
  </w:style>
  <w:style w:type="paragraph" w:styleId="1">
    <w:name w:val="heading 1"/>
    <w:basedOn w:val="a"/>
    <w:next w:val="a"/>
    <w:link w:val="10"/>
    <w:qFormat/>
    <w:rsid w:val="00FE04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E0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CC9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F73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4"/>
    <w:rsid w:val="00AF731B"/>
    <w:rPr>
      <w:b/>
      <w:bCs/>
      <w:color w:val="000000"/>
      <w:spacing w:val="63"/>
      <w:w w:val="100"/>
      <w:position w:val="0"/>
      <w:lang w:val="ru-RU"/>
    </w:rPr>
  </w:style>
  <w:style w:type="paragraph" w:customStyle="1" w:styleId="11">
    <w:name w:val="Основной текст1"/>
    <w:basedOn w:val="a"/>
    <w:link w:val="a4"/>
    <w:rsid w:val="00AF731B"/>
    <w:pPr>
      <w:widowControl w:val="0"/>
      <w:shd w:val="clear" w:color="auto" w:fill="FFFFFF"/>
      <w:spacing w:before="960"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E045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FE0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CB17-2CDD-4AFB-B342-976DB384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Волоконовска</cp:lastModifiedBy>
  <cp:revision>34</cp:revision>
  <cp:lastPrinted>2018-05-11T07:37:00Z</cp:lastPrinted>
  <dcterms:created xsi:type="dcterms:W3CDTF">2017-06-28T13:41:00Z</dcterms:created>
  <dcterms:modified xsi:type="dcterms:W3CDTF">2018-05-11T07:37:00Z</dcterms:modified>
</cp:coreProperties>
</file>