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22" w:rsidRDefault="003E10E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БЕЛГОРОДСКАЯ ОБЛАСТЬ</w:t>
      </w:r>
    </w:p>
    <w:p w:rsidR="00843722" w:rsidRDefault="003E10E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ЧЕРНЯНСКИЙ РАЙОН</w:t>
      </w:r>
    </w:p>
    <w:p w:rsidR="00843722" w:rsidRDefault="0040160A">
      <w:pPr>
        <w:pStyle w:val="ConsTitle"/>
        <w:widowControl/>
        <w:ind w:right="0"/>
        <w:jc w:val="center"/>
        <w:rPr>
          <w:rFonts w:ascii="Times New Roman" w:hAnsi="Times New Roman"/>
        </w:rPr>
      </w:pPr>
      <w:r w:rsidRPr="0040160A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42pt;height:51.7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843722" w:rsidRDefault="003E10E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ЗЕМСКОЕ СОБРАНИЕ</w:t>
      </w:r>
    </w:p>
    <w:p w:rsidR="00843722" w:rsidRDefault="003E10E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ВОЛОКОНОВСКОГО СЕЛЬСКОГО ПОСЕЛЕНИЯ</w:t>
      </w:r>
    </w:p>
    <w:p w:rsidR="00843722" w:rsidRDefault="003E10E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:rsidR="00843722" w:rsidRDefault="003E10E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БЕЛГОРОДСКОЙ ОБЛАСТИ</w:t>
      </w:r>
    </w:p>
    <w:p w:rsidR="00843722" w:rsidRDefault="00843722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:rsidR="00843722" w:rsidRDefault="003E10E5">
      <w:pPr>
        <w:spacing w:after="0" w:line="240" w:lineRule="auto"/>
        <w:ind w:firstLine="0"/>
        <w:jc w:val="center"/>
      </w:pPr>
      <w:r>
        <w:rPr>
          <w:b/>
          <w:szCs w:val="28"/>
        </w:rPr>
        <w:t>РЕШЕНИЕ</w:t>
      </w:r>
    </w:p>
    <w:p w:rsidR="00843722" w:rsidRDefault="003E10E5">
      <w:pPr>
        <w:spacing w:after="0" w:line="240" w:lineRule="auto"/>
        <w:ind w:firstLine="0"/>
        <w:jc w:val="center"/>
      </w:pP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>. Волоконовка</w:t>
      </w:r>
    </w:p>
    <w:p w:rsidR="00843722" w:rsidRDefault="00843722">
      <w:pPr>
        <w:spacing w:after="0" w:line="240" w:lineRule="auto"/>
        <w:ind w:firstLine="0"/>
        <w:jc w:val="center"/>
      </w:pPr>
    </w:p>
    <w:p w:rsidR="00843722" w:rsidRDefault="00843722">
      <w:pPr>
        <w:spacing w:after="0" w:line="240" w:lineRule="auto"/>
        <w:ind w:firstLine="0"/>
        <w:jc w:val="center"/>
      </w:pPr>
    </w:p>
    <w:p w:rsidR="00843722" w:rsidRDefault="003E10E5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>«26» сентября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№</w:t>
      </w:r>
      <w:r w:rsidR="00222155">
        <w:rPr>
          <w:b/>
          <w:szCs w:val="28"/>
        </w:rPr>
        <w:t xml:space="preserve"> 58</w:t>
      </w:r>
      <w:r>
        <w:rPr>
          <w:b/>
          <w:szCs w:val="28"/>
        </w:rPr>
        <w:t xml:space="preserve"> </w:t>
      </w:r>
    </w:p>
    <w:p w:rsidR="00843722" w:rsidRDefault="00843722">
      <w:pPr>
        <w:spacing w:after="0" w:line="240" w:lineRule="auto"/>
        <w:ind w:firstLine="0"/>
        <w:jc w:val="center"/>
      </w:pPr>
    </w:p>
    <w:p w:rsidR="00843722" w:rsidRDefault="00843722">
      <w:pPr>
        <w:spacing w:after="0" w:line="240" w:lineRule="auto"/>
        <w:ind w:firstLine="0"/>
        <w:jc w:val="center"/>
      </w:pPr>
    </w:p>
    <w:p w:rsidR="00843722" w:rsidRDefault="003E10E5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Об отставке по собственному желанию главы администрации </w:t>
      </w:r>
      <w:proofErr w:type="spellStart"/>
      <w:r>
        <w:rPr>
          <w:rFonts w:eastAsia="Times New Roman"/>
          <w:b/>
          <w:bCs/>
          <w:color w:val="000000"/>
          <w:szCs w:val="28"/>
        </w:rPr>
        <w:t>Волоконовского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сельского поселения </w:t>
      </w:r>
      <w:r>
        <w:rPr>
          <w:b/>
          <w:szCs w:val="28"/>
        </w:rPr>
        <w:t>муниципального района «</w:t>
      </w:r>
      <w:proofErr w:type="spellStart"/>
      <w:r>
        <w:rPr>
          <w:b/>
          <w:szCs w:val="28"/>
        </w:rPr>
        <w:t>Чернянский</w:t>
      </w:r>
      <w:proofErr w:type="spellEnd"/>
      <w:r>
        <w:rPr>
          <w:b/>
          <w:szCs w:val="28"/>
        </w:rPr>
        <w:t xml:space="preserve"> район» Белгородской области</w:t>
      </w:r>
      <w:r>
        <w:rPr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Федотенковой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Л.Н.</w:t>
      </w:r>
    </w:p>
    <w:p w:rsidR="00843722" w:rsidRDefault="00843722">
      <w:pPr>
        <w:spacing w:after="0" w:line="240" w:lineRule="auto"/>
        <w:rPr>
          <w:rFonts w:eastAsia="Times New Roman"/>
          <w:szCs w:val="28"/>
        </w:rPr>
      </w:pPr>
    </w:p>
    <w:p w:rsidR="00843722" w:rsidRDefault="00843722">
      <w:pPr>
        <w:spacing w:after="0" w:line="240" w:lineRule="auto"/>
        <w:rPr>
          <w:rFonts w:eastAsia="Times New Roman"/>
          <w:szCs w:val="28"/>
        </w:rPr>
      </w:pPr>
    </w:p>
    <w:p w:rsidR="00843722" w:rsidRDefault="003E10E5">
      <w:pPr>
        <w:spacing w:after="0" w:line="240" w:lineRule="auto"/>
        <w:ind w:firstLine="567"/>
        <w:rPr>
          <w:rFonts w:eastAsia="Times New Roman"/>
          <w:b/>
          <w:bCs/>
          <w:color w:val="000000"/>
          <w:szCs w:val="28"/>
        </w:rPr>
      </w:pPr>
      <w:proofErr w:type="gramStart"/>
      <w:r>
        <w:rPr>
          <w:rFonts w:eastAsia="Times New Roman"/>
          <w:color w:val="000000"/>
          <w:szCs w:val="28"/>
        </w:rPr>
        <w:t xml:space="preserve">Рассмотрев заявление об отставке по собственному желанию главы администрации </w:t>
      </w:r>
      <w:proofErr w:type="spellStart"/>
      <w:r>
        <w:rPr>
          <w:rFonts w:eastAsia="Times New Roman"/>
          <w:color w:val="000000"/>
          <w:szCs w:val="28"/>
        </w:rPr>
        <w:t>Волоконовского</w:t>
      </w:r>
      <w:proofErr w:type="spellEnd"/>
      <w:r>
        <w:rPr>
          <w:rFonts w:eastAsia="Times New Roman"/>
          <w:color w:val="000000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Times New Roman"/>
          <w:color w:val="000000"/>
          <w:szCs w:val="28"/>
        </w:rPr>
        <w:t>Чернянский</w:t>
      </w:r>
      <w:proofErr w:type="spellEnd"/>
      <w:r>
        <w:rPr>
          <w:rFonts w:eastAsia="Times New Roman"/>
          <w:color w:val="000000"/>
          <w:szCs w:val="28"/>
        </w:rPr>
        <w:t xml:space="preserve"> район» Белгородской области </w:t>
      </w:r>
      <w:proofErr w:type="spellStart"/>
      <w:r>
        <w:rPr>
          <w:rFonts w:eastAsia="Times New Roman"/>
          <w:color w:val="000000"/>
          <w:szCs w:val="28"/>
        </w:rPr>
        <w:t>Федотенковой</w:t>
      </w:r>
      <w:proofErr w:type="spellEnd"/>
      <w:r>
        <w:rPr>
          <w:rFonts w:eastAsia="Times New Roman"/>
          <w:color w:val="000000"/>
          <w:szCs w:val="28"/>
        </w:rPr>
        <w:t xml:space="preserve"> Л.Н. от</w:t>
      </w:r>
      <w:r>
        <w:rPr>
          <w:rFonts w:eastAsia="Times New Roman"/>
          <w:color w:val="000000"/>
          <w:szCs w:val="28"/>
          <w:highlight w:val="white"/>
        </w:rPr>
        <w:t xml:space="preserve"> </w:t>
      </w:r>
      <w:r>
        <w:rPr>
          <w:rFonts w:eastAsia="Times New Roman"/>
          <w:color w:val="000000"/>
          <w:szCs w:val="28"/>
        </w:rPr>
        <w:t xml:space="preserve">25.09.2024 г., руководствуясь пунктом 2 части 10 статьи 37 Федерального закона от 06.10.2003 года № 131-ФЗ «Об общих принципах организации местного самоуправления в Российской Федерации», статьей 80 Трудового кодекса Российской Федерации, Уставом </w:t>
      </w:r>
      <w:proofErr w:type="spellStart"/>
      <w:r>
        <w:rPr>
          <w:rFonts w:eastAsia="Times New Roman"/>
          <w:color w:val="000000"/>
          <w:szCs w:val="28"/>
        </w:rPr>
        <w:t>Волоконовского</w:t>
      </w:r>
      <w:proofErr w:type="spellEnd"/>
      <w:r>
        <w:rPr>
          <w:rFonts w:eastAsia="Times New Roman"/>
          <w:color w:val="000000"/>
          <w:szCs w:val="28"/>
        </w:rPr>
        <w:t xml:space="preserve"> сельского поселения</w:t>
      </w:r>
      <w:r>
        <w:rPr>
          <w:rFonts w:eastAsia="Times New Roman"/>
          <w:bCs/>
          <w:color w:val="000000"/>
          <w:szCs w:val="28"/>
        </w:rPr>
        <w:t xml:space="preserve"> муниципального района «</w:t>
      </w:r>
      <w:proofErr w:type="spellStart"/>
      <w:r>
        <w:rPr>
          <w:rFonts w:eastAsia="Times New Roman"/>
          <w:bCs/>
          <w:color w:val="000000"/>
          <w:szCs w:val="28"/>
        </w:rPr>
        <w:t>Чернянский</w:t>
      </w:r>
      <w:proofErr w:type="spellEnd"/>
      <w:r>
        <w:rPr>
          <w:rFonts w:eastAsia="Times New Roman"/>
          <w:bCs/>
          <w:color w:val="000000"/>
          <w:szCs w:val="28"/>
        </w:rPr>
        <w:t xml:space="preserve"> район</w:t>
      </w:r>
      <w:proofErr w:type="gramEnd"/>
      <w:r>
        <w:rPr>
          <w:rFonts w:eastAsia="Times New Roman"/>
          <w:bCs/>
          <w:color w:val="000000"/>
          <w:szCs w:val="28"/>
        </w:rPr>
        <w:t xml:space="preserve">» Белгородской области, земское собрание </w:t>
      </w:r>
      <w:proofErr w:type="spellStart"/>
      <w:r>
        <w:rPr>
          <w:rFonts w:eastAsia="Times New Roman"/>
          <w:color w:val="000000"/>
          <w:szCs w:val="28"/>
        </w:rPr>
        <w:t>Волоконовского</w:t>
      </w:r>
      <w:proofErr w:type="spellEnd"/>
      <w:r>
        <w:rPr>
          <w:rFonts w:eastAsia="Times New Roman"/>
          <w:bCs/>
          <w:color w:val="000000"/>
          <w:szCs w:val="28"/>
        </w:rPr>
        <w:t xml:space="preserve"> сельского поселения </w:t>
      </w: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color w:val="000000"/>
          <w:szCs w:val="28"/>
        </w:rPr>
        <w:t>р</w:t>
      </w:r>
      <w:proofErr w:type="spellEnd"/>
      <w:proofErr w:type="gramEnd"/>
      <w:r>
        <w:rPr>
          <w:rFonts w:eastAsia="Times New Roman"/>
          <w:b/>
          <w:bCs/>
          <w:color w:val="000000"/>
          <w:szCs w:val="28"/>
        </w:rPr>
        <w:t xml:space="preserve"> е </w:t>
      </w:r>
      <w:proofErr w:type="spellStart"/>
      <w:r>
        <w:rPr>
          <w:rFonts w:eastAsia="Times New Roman"/>
          <w:b/>
          <w:bCs/>
          <w:color w:val="000000"/>
          <w:szCs w:val="28"/>
        </w:rPr>
        <w:t>ш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и л о</w:t>
      </w:r>
      <w:r>
        <w:rPr>
          <w:rFonts w:eastAsia="Times New Roman"/>
          <w:bCs/>
          <w:color w:val="000000"/>
          <w:szCs w:val="28"/>
        </w:rPr>
        <w:t>:</w:t>
      </w:r>
    </w:p>
    <w:p w:rsidR="00843722" w:rsidRDefault="003E10E5">
      <w:pP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Принять отставку по собственному желанию главы администрации </w:t>
      </w:r>
      <w:proofErr w:type="spellStart"/>
      <w:r>
        <w:rPr>
          <w:rFonts w:eastAsia="Times New Roman"/>
          <w:color w:val="000000"/>
          <w:szCs w:val="28"/>
        </w:rPr>
        <w:t>Волоконовского</w:t>
      </w:r>
      <w:proofErr w:type="spellEnd"/>
      <w:r>
        <w:rPr>
          <w:rFonts w:eastAsia="Times New Roman"/>
          <w:color w:val="000000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Times New Roman"/>
          <w:color w:val="000000"/>
          <w:szCs w:val="28"/>
        </w:rPr>
        <w:t>Чернянский</w:t>
      </w:r>
      <w:proofErr w:type="spellEnd"/>
      <w:r>
        <w:rPr>
          <w:rFonts w:eastAsia="Times New Roman"/>
          <w:color w:val="000000"/>
          <w:szCs w:val="28"/>
        </w:rPr>
        <w:t xml:space="preserve"> район» Белгородской области </w:t>
      </w:r>
      <w:proofErr w:type="spellStart"/>
      <w:r>
        <w:rPr>
          <w:rFonts w:eastAsia="Times New Roman"/>
          <w:color w:val="000000"/>
          <w:szCs w:val="28"/>
        </w:rPr>
        <w:t>Федотенковой</w:t>
      </w:r>
      <w:proofErr w:type="spellEnd"/>
      <w:r>
        <w:rPr>
          <w:rFonts w:eastAsia="Times New Roman"/>
          <w:color w:val="000000"/>
          <w:szCs w:val="28"/>
        </w:rPr>
        <w:t xml:space="preserve"> Лилии Николаевны. </w:t>
      </w:r>
    </w:p>
    <w:p w:rsidR="00843722" w:rsidRDefault="003E10E5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 xml:space="preserve">2. </w:t>
      </w:r>
      <w:r>
        <w:rPr>
          <w:rFonts w:eastAsia="Times New Roman"/>
          <w:szCs w:val="28"/>
        </w:rPr>
        <w:t xml:space="preserve">Прекратить полномочия главы администрации </w:t>
      </w:r>
      <w:proofErr w:type="spellStart"/>
      <w:r>
        <w:rPr>
          <w:rFonts w:eastAsia="Times New Roman"/>
          <w:color w:val="000000"/>
          <w:szCs w:val="28"/>
        </w:rPr>
        <w:t>Волоконовского</w:t>
      </w:r>
      <w:proofErr w:type="spellEnd"/>
      <w:r>
        <w:rPr>
          <w:rFonts w:eastAsia="Times New Roman"/>
          <w:szCs w:val="28"/>
        </w:rPr>
        <w:t xml:space="preserve"> сельского поселения </w:t>
      </w:r>
      <w:proofErr w:type="spellStart"/>
      <w:r>
        <w:rPr>
          <w:rFonts w:eastAsia="Times New Roman"/>
          <w:color w:val="000000"/>
          <w:szCs w:val="28"/>
        </w:rPr>
        <w:t>Федотенковой</w:t>
      </w:r>
      <w:proofErr w:type="spellEnd"/>
      <w:r>
        <w:rPr>
          <w:rFonts w:eastAsia="Times New Roman"/>
          <w:color w:val="000000"/>
          <w:szCs w:val="28"/>
        </w:rPr>
        <w:t xml:space="preserve"> Лилии Николаевны</w:t>
      </w:r>
      <w:r>
        <w:rPr>
          <w:rFonts w:eastAsia="Times New Roman"/>
          <w:szCs w:val="28"/>
        </w:rPr>
        <w:t xml:space="preserve"> и расторгнуть контракт </w:t>
      </w:r>
      <w:r>
        <w:rPr>
          <w:rFonts w:eastAsia="Times New Roman"/>
          <w:szCs w:val="28"/>
          <w:highlight w:val="white"/>
        </w:rPr>
        <w:t>от</w:t>
      </w:r>
      <w:r>
        <w:rPr>
          <w:rFonts w:eastAsia="Times New Roman"/>
          <w:szCs w:val="28"/>
        </w:rPr>
        <w:t xml:space="preserve"> 08 декабря </w:t>
      </w:r>
      <w:r>
        <w:rPr>
          <w:rFonts w:eastAsia="Times New Roman"/>
          <w:szCs w:val="28"/>
          <w:highlight w:val="white"/>
        </w:rPr>
        <w:t>2023 г</w:t>
      </w:r>
      <w:r>
        <w:rPr>
          <w:rFonts w:eastAsia="Times New Roman"/>
          <w:szCs w:val="28"/>
        </w:rPr>
        <w:t xml:space="preserve">. с </w:t>
      </w:r>
      <w:proofErr w:type="spellStart"/>
      <w:r>
        <w:rPr>
          <w:rFonts w:eastAsia="Times New Roman"/>
          <w:szCs w:val="28"/>
        </w:rPr>
        <w:t>Федотенковой</w:t>
      </w:r>
      <w:proofErr w:type="spellEnd"/>
      <w:r>
        <w:rPr>
          <w:rFonts w:eastAsia="Times New Roman"/>
          <w:szCs w:val="28"/>
        </w:rPr>
        <w:t xml:space="preserve"> Лилие</w:t>
      </w:r>
      <w:r w:rsidR="0055552B">
        <w:rPr>
          <w:rFonts w:eastAsia="Times New Roman"/>
          <w:szCs w:val="28"/>
        </w:rPr>
        <w:t xml:space="preserve">й Николаевной с 09 октября 2024 </w:t>
      </w:r>
      <w:r>
        <w:rPr>
          <w:rFonts w:eastAsia="Times New Roman"/>
          <w:szCs w:val="28"/>
        </w:rPr>
        <w:t xml:space="preserve">г. на основании пункта 3 статьи 77 Трудового кодекса </w:t>
      </w:r>
      <w:r>
        <w:rPr>
          <w:rFonts w:eastAsia="Times New Roman"/>
          <w:color w:val="000000"/>
          <w:szCs w:val="28"/>
        </w:rPr>
        <w:t>Российской Федерации</w:t>
      </w:r>
      <w:r>
        <w:rPr>
          <w:rFonts w:eastAsia="Times New Roman"/>
          <w:szCs w:val="28"/>
        </w:rPr>
        <w:t>.</w:t>
      </w:r>
    </w:p>
    <w:p w:rsidR="00843722" w:rsidRDefault="003E10E5">
      <w:pPr>
        <w:spacing w:after="0" w:line="240" w:lineRule="auto"/>
        <w:rPr>
          <w:rFonts w:eastAsia="Times New Roman"/>
          <w:iCs/>
          <w:szCs w:val="28"/>
        </w:rPr>
      </w:pPr>
      <w:r>
        <w:rPr>
          <w:rFonts w:eastAsia="Times New Roman"/>
          <w:szCs w:val="28"/>
        </w:rPr>
        <w:t xml:space="preserve">3. Выплатить </w:t>
      </w:r>
      <w:proofErr w:type="spellStart"/>
      <w:r>
        <w:rPr>
          <w:rFonts w:eastAsia="Times New Roman"/>
          <w:szCs w:val="28"/>
        </w:rPr>
        <w:t>Федотенковой</w:t>
      </w:r>
      <w:proofErr w:type="spellEnd"/>
      <w:r>
        <w:rPr>
          <w:rFonts w:eastAsia="Times New Roman"/>
          <w:szCs w:val="28"/>
        </w:rPr>
        <w:t xml:space="preserve"> Л.Н. </w:t>
      </w:r>
      <w:r>
        <w:rPr>
          <w:rFonts w:eastAsia="Times New Roman"/>
          <w:iCs/>
          <w:szCs w:val="28"/>
        </w:rPr>
        <w:t>денежную компенсацию за неиспользованные дни отпуска за отработанный период:</w:t>
      </w:r>
    </w:p>
    <w:p w:rsidR="00843722" w:rsidRDefault="003E10E5">
      <w:pPr>
        <w:spacing w:after="0" w:line="240" w:lineRule="auto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 xml:space="preserve">- с 08.12.2023 г. </w:t>
      </w:r>
      <w:r w:rsidR="009C2E1D">
        <w:rPr>
          <w:rFonts w:eastAsia="Times New Roman"/>
          <w:iCs/>
          <w:szCs w:val="28"/>
        </w:rPr>
        <w:t>по 09.10.2024 г. в количестве 32 календарных дня:</w:t>
      </w:r>
    </w:p>
    <w:p w:rsidR="009C2E1D" w:rsidRDefault="009C2E1D">
      <w:pPr>
        <w:spacing w:after="0" w:line="240" w:lineRule="auto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 xml:space="preserve"> - 30 основных дней,</w:t>
      </w:r>
    </w:p>
    <w:p w:rsidR="009C2E1D" w:rsidRDefault="009C2E1D">
      <w:pPr>
        <w:spacing w:after="0" w:line="240" w:lineRule="auto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 xml:space="preserve"> - 2 </w:t>
      </w:r>
      <w:proofErr w:type="gramStart"/>
      <w:r>
        <w:rPr>
          <w:rFonts w:eastAsia="Times New Roman"/>
          <w:iCs/>
          <w:szCs w:val="28"/>
        </w:rPr>
        <w:t>дополнительных</w:t>
      </w:r>
      <w:proofErr w:type="gramEnd"/>
      <w:r>
        <w:rPr>
          <w:rFonts w:eastAsia="Times New Roman"/>
          <w:iCs/>
          <w:szCs w:val="28"/>
        </w:rPr>
        <w:t xml:space="preserve"> дня.</w:t>
      </w:r>
    </w:p>
    <w:p w:rsidR="00843722" w:rsidRDefault="003E10E5">
      <w:pP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4. Временное исполнение обязанностей главы администрации </w:t>
      </w:r>
      <w:proofErr w:type="spellStart"/>
      <w:r>
        <w:rPr>
          <w:rFonts w:eastAsia="Times New Roman"/>
          <w:color w:val="000000"/>
          <w:szCs w:val="28"/>
        </w:rPr>
        <w:t>Волоконовского</w:t>
      </w:r>
      <w:proofErr w:type="spellEnd"/>
      <w:r>
        <w:rPr>
          <w:rFonts w:eastAsia="Times New Roman"/>
          <w:color w:val="000000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Times New Roman"/>
          <w:color w:val="000000"/>
          <w:szCs w:val="28"/>
        </w:rPr>
        <w:t>Чернянский</w:t>
      </w:r>
      <w:proofErr w:type="spellEnd"/>
      <w:r>
        <w:rPr>
          <w:rFonts w:eastAsia="Times New Roman"/>
          <w:color w:val="000000"/>
          <w:szCs w:val="28"/>
        </w:rPr>
        <w:t xml:space="preserve"> район» Белгородской области возложить</w:t>
      </w:r>
      <w:r>
        <w:rPr>
          <w:rFonts w:eastAsia="Times New Roman"/>
          <w:color w:val="000000"/>
          <w:szCs w:val="28"/>
          <w:highlight w:val="white"/>
        </w:rPr>
        <w:t xml:space="preserve"> на заместителя главы администрации </w:t>
      </w:r>
      <w:proofErr w:type="spellStart"/>
      <w:r>
        <w:rPr>
          <w:rFonts w:eastAsia="Times New Roman"/>
          <w:color w:val="000000"/>
          <w:szCs w:val="28"/>
          <w:highlight w:val="white"/>
        </w:rPr>
        <w:t>Волоконовского</w:t>
      </w:r>
      <w:proofErr w:type="spellEnd"/>
      <w:r>
        <w:rPr>
          <w:rFonts w:eastAsia="Times New Roman"/>
          <w:color w:val="000000"/>
          <w:szCs w:val="28"/>
          <w:highlight w:val="white"/>
        </w:rPr>
        <w:t xml:space="preserve"> сельского поселения - Еремина Алексея Александровича с 10 октября 2024 г</w:t>
      </w:r>
      <w:r>
        <w:rPr>
          <w:rFonts w:eastAsia="Times New Roman"/>
          <w:szCs w:val="28"/>
          <w:highlight w:val="white"/>
        </w:rPr>
        <w:t>.</w:t>
      </w:r>
    </w:p>
    <w:p w:rsidR="00843722" w:rsidRDefault="003E10E5">
      <w:pP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5. Настоящее решение вступает в силу </w:t>
      </w:r>
      <w:proofErr w:type="gramStart"/>
      <w:r>
        <w:rPr>
          <w:rFonts w:eastAsia="Times New Roman"/>
          <w:color w:val="000000"/>
          <w:szCs w:val="28"/>
        </w:rPr>
        <w:t>с даты</w:t>
      </w:r>
      <w:proofErr w:type="gramEnd"/>
      <w:r>
        <w:rPr>
          <w:rFonts w:eastAsia="Times New Roman"/>
          <w:color w:val="000000"/>
          <w:szCs w:val="28"/>
        </w:rPr>
        <w:t xml:space="preserve"> его принятия.</w:t>
      </w:r>
    </w:p>
    <w:p w:rsidR="00843722" w:rsidRDefault="003E10E5">
      <w:pPr>
        <w:spacing w:after="0" w:line="240" w:lineRule="auto"/>
        <w:rPr>
          <w:szCs w:val="28"/>
        </w:rPr>
      </w:pPr>
      <w:r>
        <w:rPr>
          <w:rFonts w:eastAsia="Times New Roman"/>
          <w:color w:val="000000"/>
          <w:szCs w:val="28"/>
        </w:rPr>
        <w:t>6.</w:t>
      </w:r>
      <w:r>
        <w:rPr>
          <w:szCs w:val="28"/>
        </w:rPr>
        <w:t xml:space="preserve"> Настоящее решение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>
        <w:rPr>
          <w:szCs w:val="28"/>
        </w:rPr>
        <w:t>Волоконовского</w:t>
      </w:r>
      <w:proofErr w:type="spellEnd"/>
      <w:r>
        <w:rPr>
          <w:szCs w:val="28"/>
        </w:rPr>
        <w:t xml:space="preserve"> сельского поселения и на официальном сайте органов местного </w:t>
      </w:r>
      <w:r>
        <w:rPr>
          <w:rStyle w:val="40"/>
          <w:rFonts w:eastAsia="Calibri"/>
          <w:b w:val="0"/>
        </w:rPr>
        <w:t xml:space="preserve">самоуправления </w:t>
      </w:r>
      <w:proofErr w:type="spellStart"/>
      <w:r>
        <w:rPr>
          <w:rStyle w:val="40"/>
          <w:rFonts w:eastAsia="Calibri"/>
          <w:b w:val="0"/>
        </w:rPr>
        <w:t>Волоконовского</w:t>
      </w:r>
      <w:proofErr w:type="spellEnd"/>
      <w:r>
        <w:rPr>
          <w:rStyle w:val="40"/>
          <w:rFonts w:eastAsia="Calibri"/>
          <w:b w:val="0"/>
        </w:rPr>
        <w:t xml:space="preserve"> сельского поселения в информационно-телекоммуникационной сети «Интернет» (</w:t>
      </w:r>
      <w:r>
        <w:t>http://volokonovka-r31.gosweb.gosuslugi.ru</w:t>
      </w:r>
      <w:r>
        <w:rPr>
          <w:rStyle w:val="40"/>
          <w:rFonts w:eastAsia="Calibri"/>
          <w:b w:val="0"/>
        </w:rPr>
        <w:t xml:space="preserve">) в порядке, предусмотренном Уставом </w:t>
      </w:r>
      <w:proofErr w:type="spellStart"/>
      <w:r>
        <w:rPr>
          <w:rStyle w:val="40"/>
          <w:rFonts w:eastAsia="Calibri"/>
          <w:b w:val="0"/>
        </w:rPr>
        <w:t>Волоконовского</w:t>
      </w:r>
      <w:proofErr w:type="spellEnd"/>
      <w:r>
        <w:rPr>
          <w:rStyle w:val="40"/>
          <w:rFonts w:eastAsia="Calibri"/>
          <w:b w:val="0"/>
        </w:rPr>
        <w:t xml:space="preserve"> сельского поселения.</w:t>
      </w:r>
    </w:p>
    <w:p w:rsidR="00843722" w:rsidRDefault="003E10E5">
      <w:pP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7. </w:t>
      </w:r>
      <w:proofErr w:type="gramStart"/>
      <w:r>
        <w:rPr>
          <w:rFonts w:eastAsia="Times New Roman"/>
          <w:color w:val="000000"/>
          <w:szCs w:val="28"/>
        </w:rPr>
        <w:t>Контроль за</w:t>
      </w:r>
      <w:proofErr w:type="gramEnd"/>
      <w:r>
        <w:rPr>
          <w:rFonts w:eastAsia="Times New Roman"/>
          <w:color w:val="000000"/>
          <w:szCs w:val="28"/>
        </w:rPr>
        <w:t xml:space="preserve"> выполнением настоящего решения оставляю за собой.</w:t>
      </w:r>
    </w:p>
    <w:p w:rsidR="00843722" w:rsidRDefault="00843722">
      <w:pPr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843722" w:rsidRDefault="00843722">
      <w:pPr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843722" w:rsidRDefault="00843722">
      <w:pPr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843722" w:rsidRDefault="003E10E5">
      <w:pPr>
        <w:spacing w:after="0" w:line="240" w:lineRule="auto"/>
        <w:ind w:firstLine="0"/>
        <w:rPr>
          <w:rFonts w:eastAsia="Times New Roman"/>
          <w:b/>
          <w:bCs/>
          <w:color w:val="000000"/>
          <w:szCs w:val="28"/>
          <w:highlight w:val="white"/>
        </w:rPr>
      </w:pPr>
      <w:r>
        <w:rPr>
          <w:rFonts w:eastAsia="Times New Roman"/>
          <w:b/>
          <w:bCs/>
          <w:color w:val="000000"/>
          <w:szCs w:val="28"/>
        </w:rPr>
        <w:t>Г</w:t>
      </w:r>
      <w:r>
        <w:rPr>
          <w:rFonts w:eastAsia="Times New Roman"/>
          <w:b/>
          <w:bCs/>
          <w:color w:val="000000"/>
          <w:szCs w:val="28"/>
          <w:highlight w:val="white"/>
        </w:rPr>
        <w:t xml:space="preserve">лава </w:t>
      </w:r>
      <w:proofErr w:type="spellStart"/>
      <w:r>
        <w:rPr>
          <w:rFonts w:eastAsia="Times New Roman"/>
          <w:b/>
          <w:bCs/>
          <w:color w:val="000000"/>
          <w:szCs w:val="28"/>
          <w:highlight w:val="white"/>
        </w:rPr>
        <w:t>Волоконовского</w:t>
      </w:r>
      <w:proofErr w:type="spellEnd"/>
    </w:p>
    <w:p w:rsidR="00843722" w:rsidRDefault="003E10E5">
      <w:pPr>
        <w:spacing w:after="0" w:line="240" w:lineRule="auto"/>
        <w:ind w:firstLine="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  <w:highlight w:val="white"/>
        </w:rPr>
        <w:t xml:space="preserve">сельского поселения </w:t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</w:rPr>
        <w:tab/>
        <w:t>Н.В. Нечаева</w:t>
      </w:r>
    </w:p>
    <w:sectPr w:rsidR="00843722" w:rsidSect="0084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9D" w:rsidRDefault="007E779D">
      <w:pPr>
        <w:spacing w:after="0" w:line="240" w:lineRule="auto"/>
      </w:pPr>
      <w:r>
        <w:separator/>
      </w:r>
    </w:p>
  </w:endnote>
  <w:endnote w:type="continuationSeparator" w:id="0">
    <w:p w:rsidR="007E779D" w:rsidRDefault="007E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9D" w:rsidRDefault="007E779D">
      <w:pPr>
        <w:spacing w:after="0" w:line="240" w:lineRule="auto"/>
      </w:pPr>
      <w:r>
        <w:separator/>
      </w:r>
    </w:p>
  </w:footnote>
  <w:footnote w:type="continuationSeparator" w:id="0">
    <w:p w:rsidR="007E779D" w:rsidRDefault="007E7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722"/>
    <w:rsid w:val="00222155"/>
    <w:rsid w:val="003A213E"/>
    <w:rsid w:val="003E10E5"/>
    <w:rsid w:val="0040160A"/>
    <w:rsid w:val="0055552B"/>
    <w:rsid w:val="007E779D"/>
    <w:rsid w:val="00843722"/>
    <w:rsid w:val="009C2E1D"/>
    <w:rsid w:val="00F7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372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437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372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437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372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437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437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372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437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3722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8437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372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8437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3722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8437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372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437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43722"/>
    <w:pPr>
      <w:ind w:left="720"/>
      <w:contextualSpacing/>
    </w:pPr>
  </w:style>
  <w:style w:type="paragraph" w:styleId="a4">
    <w:name w:val="No Spacing"/>
    <w:uiPriority w:val="1"/>
    <w:qFormat/>
    <w:rsid w:val="0084372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4372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4372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4372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37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437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4372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437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437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437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43722"/>
  </w:style>
  <w:style w:type="paragraph" w:customStyle="1" w:styleId="Footer">
    <w:name w:val="Footer"/>
    <w:basedOn w:val="a"/>
    <w:link w:val="CaptionChar"/>
    <w:uiPriority w:val="99"/>
    <w:unhideWhenUsed/>
    <w:rsid w:val="008437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437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372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3722"/>
  </w:style>
  <w:style w:type="table" w:styleId="ab">
    <w:name w:val="Table Grid"/>
    <w:basedOn w:val="a1"/>
    <w:uiPriority w:val="59"/>
    <w:rsid w:val="008437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437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37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3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37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37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437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43722"/>
    <w:rPr>
      <w:sz w:val="18"/>
    </w:rPr>
  </w:style>
  <w:style w:type="character" w:styleId="ae">
    <w:name w:val="footnote reference"/>
    <w:basedOn w:val="a0"/>
    <w:uiPriority w:val="99"/>
    <w:unhideWhenUsed/>
    <w:rsid w:val="008437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437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437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8437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43722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84372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84372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843722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84372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84372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84372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84372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843722"/>
    <w:pPr>
      <w:spacing w:after="57"/>
      <w:ind w:left="2268" w:firstLine="0"/>
    </w:pPr>
  </w:style>
  <w:style w:type="paragraph" w:styleId="af2">
    <w:name w:val="TOC Heading"/>
    <w:uiPriority w:val="39"/>
    <w:unhideWhenUsed/>
    <w:rsid w:val="00843722"/>
  </w:style>
  <w:style w:type="paragraph" w:styleId="af3">
    <w:name w:val="table of figures"/>
    <w:basedOn w:val="a"/>
    <w:next w:val="a"/>
    <w:uiPriority w:val="99"/>
    <w:unhideWhenUsed/>
    <w:rsid w:val="00843722"/>
    <w:pPr>
      <w:spacing w:after="0"/>
    </w:pPr>
  </w:style>
  <w:style w:type="paragraph" w:customStyle="1" w:styleId="Heading4">
    <w:name w:val="Heading 4"/>
    <w:basedOn w:val="a"/>
    <w:next w:val="a"/>
    <w:link w:val="40"/>
    <w:qFormat/>
    <w:rsid w:val="00843722"/>
    <w:pPr>
      <w:keepNext/>
      <w:tabs>
        <w:tab w:val="left" w:pos="3969"/>
      </w:tabs>
      <w:spacing w:after="0" w:line="240" w:lineRule="auto"/>
      <w:ind w:right="5386" w:firstLine="0"/>
      <w:jc w:val="left"/>
      <w:outlineLvl w:val="3"/>
    </w:pPr>
    <w:rPr>
      <w:rFonts w:eastAsia="Times New Roman"/>
      <w:b/>
      <w:bCs/>
      <w:szCs w:val="20"/>
      <w:lang w:eastAsia="ru-RU"/>
    </w:rPr>
  </w:style>
  <w:style w:type="character" w:styleId="af4">
    <w:name w:val="Hyperlink"/>
    <w:semiHidden/>
    <w:unhideWhenUsed/>
    <w:rsid w:val="00843722"/>
    <w:rPr>
      <w:color w:val="0000FF" w:themeColor="hyperlink"/>
      <w:u w:val="single"/>
    </w:rPr>
  </w:style>
  <w:style w:type="paragraph" w:customStyle="1" w:styleId="ConsTitle">
    <w:name w:val="ConsTitle"/>
    <w:qFormat/>
    <w:rsid w:val="0084372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84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3722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Heading4"/>
    <w:rsid w:val="008437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2024-10-07T12:03:00Z</cp:lastPrinted>
  <dcterms:created xsi:type="dcterms:W3CDTF">2024-10-04T05:12:00Z</dcterms:created>
  <dcterms:modified xsi:type="dcterms:W3CDTF">2024-10-10T12:04:00Z</dcterms:modified>
</cp:coreProperties>
</file>