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497205</wp:posOffset>
                </wp:positionV>
                <wp:extent cx="476885" cy="61214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21.95pt;mso-position-horizontal:absolute;mso-position-vertical-relative:margin;margin-top:39.1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</w:rPr>
        <w:t xml:space="preserve">ЧЕРНЯНСКИЙ РАЙОН</w:t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0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ВОЛОКОНОВСКОГО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Волоконовка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1</w:t>
      </w:r>
      <w:r>
        <w:rPr>
          <w:b/>
          <w:sz w:val="28"/>
          <w:szCs w:val="28"/>
        </w:rPr>
        <w:t xml:space="preserve">2 мая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2025 г.                  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№ 44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05"/>
        <w:ind w:left="0"/>
        <w:jc w:val="center"/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  <w:r>
        <w:rPr>
          <w:rFonts w:ascii="Arial" w:hAnsi="Arial" w:cs="Arial"/>
          <w:sz w:val="20"/>
          <w:szCs w:val="28"/>
        </w:rPr>
      </w:r>
    </w:p>
    <w:p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7"/>
        <w:jc w:val="center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Волоконовского сельского поселения за 1 квартал 2025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center"/>
        <w:spacing w:before="0" w:line="240" w:lineRule="auto"/>
        <w:shd w:val="clear" w:color="auto" w:fill="auto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-377" w:firstLine="737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Федерации: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          1. Утвердить отчет об исполнении бюджета Волоконовского сельского поселения (далее – бюджета поселения) за 1 квартал</w:t>
      </w:r>
      <w:r>
        <w:rPr>
          <w:sz w:val="28"/>
        </w:rPr>
        <w:t xml:space="preserve"> </w:t>
      </w:r>
      <w:r>
        <w:rPr>
          <w:sz w:val="28"/>
        </w:rPr>
        <w:t xml:space="preserve">2025 года по доходам в сумме 1 357,2тыс. рублей, по расходам в сумме 1 386,7тыс. рублей с превышением расходов над доходами(дефицит бюджета) в</w:t>
      </w:r>
      <w:r>
        <w:rPr>
          <w:sz w:val="28"/>
        </w:rPr>
        <w:t xml:space="preserve"> </w:t>
      </w:r>
      <w:r>
        <w:rPr>
          <w:sz w:val="28"/>
        </w:rPr>
        <w:t xml:space="preserve">сумме 29,5 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             - по поступлению доходов в бюджет поселения за 1 квартал</w:t>
      </w:r>
      <w:r>
        <w:rPr>
          <w:sz w:val="28"/>
        </w:rPr>
        <w:t xml:space="preserve"> </w:t>
      </w:r>
      <w:r>
        <w:rPr>
          <w:sz w:val="28"/>
        </w:rPr>
        <w:t xml:space="preserve">2025</w:t>
      </w:r>
      <w:r>
        <w:rPr>
          <w:sz w:val="28"/>
        </w:rPr>
        <w:t xml:space="preserve"> </w:t>
      </w:r>
      <w:r>
        <w:rPr>
          <w:sz w:val="28"/>
        </w:rPr>
        <w:t xml:space="preserve">года согласно приложению № 1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          - по распределению бюджетных ассигнований  по разделам, подразделам, целевым статьям, виду  функциональной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 xml:space="preserve">поселения за 1квартал 2025</w:t>
      </w:r>
      <w:r>
        <w:rPr>
          <w:sz w:val="28"/>
        </w:rPr>
        <w:t xml:space="preserve"> </w:t>
      </w:r>
      <w:r>
        <w:rPr>
          <w:sz w:val="28"/>
        </w:rPr>
        <w:t xml:space="preserve">года согласно приложению № 2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851" w:leader="none"/>
        </w:tabs>
        <w:rPr>
          <w:sz w:val="28"/>
        </w:rPr>
      </w:pPr>
      <w:r>
        <w:rPr>
          <w:sz w:val="28"/>
          <w:szCs w:val="28"/>
        </w:rPr>
        <w:t xml:space="preserve">          - по ведомственной структуре расходов бюджета Волоконовского сельского поселения за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sz w:val="28"/>
        </w:rPr>
        <w:t xml:space="preserve">2025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года согласно приложению № 3 к настоящему </w:t>
      </w:r>
      <w:r>
        <w:rPr>
          <w:sz w:val="28"/>
        </w:rPr>
        <w:t xml:space="preserve">постановлению</w:t>
      </w:r>
      <w:r>
        <w:rPr>
          <w:sz w:val="28"/>
          <w:szCs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    - по распределению бюджетных ассигнований по целевым статьям (муниципальным программам)  и внепрограммным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 года</w:t>
      </w:r>
      <w:r>
        <w:rPr>
          <w:sz w:val="28"/>
        </w:rPr>
        <w:t xml:space="preserve"> согласно приложению № 4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          - по объемам межбюджетных трансфертов поселения, получаемых из других уровней бюджетной системы Российской Федерации за 1 квартал</w:t>
      </w:r>
      <w:r>
        <w:rPr>
          <w:sz w:val="28"/>
        </w:rPr>
        <w:t xml:space="preserve"> </w:t>
      </w:r>
      <w:r>
        <w:rPr>
          <w:sz w:val="28"/>
        </w:rPr>
        <w:t xml:space="preserve">2025 года согласно приложению №5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по внутренним источникам финансирования дефицита бюджета за 1 квартал</w:t>
      </w:r>
      <w:r>
        <w:rPr>
          <w:sz w:val="28"/>
        </w:rPr>
        <w:t xml:space="preserve"> </w:t>
      </w:r>
      <w:r>
        <w:rPr>
          <w:sz w:val="28"/>
        </w:rPr>
        <w:t xml:space="preserve">2025 года согласно приложению № 6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постановление, разместить на официальном сайте органов местного самоуправления Волоконовского сельского поселения в сети Интернет (адрес сайта:</w:t>
      </w:r>
      <w:hyperlink r:id="rId12" w:tooltip="http://volokonovka-r31.gosweb.gosuslugi.ru" w:history="1">
        <w:r>
          <w:rPr>
            <w:rStyle w:val="873"/>
            <w:sz w:val="28"/>
            <w:szCs w:val="28"/>
          </w:rPr>
          <w:t xml:space="preserve">http://</w:t>
        </w:r>
        <w:r>
          <w:rPr>
            <w:rStyle w:val="873"/>
            <w:sz w:val="28"/>
            <w:szCs w:val="28"/>
            <w:lang w:val="en-US"/>
          </w:rPr>
          <w:t xml:space="preserve">volokonovka</w:t>
        </w:r>
        <w:r>
          <w:rPr>
            <w:rStyle w:val="873"/>
            <w:sz w:val="28"/>
            <w:szCs w:val="28"/>
          </w:rPr>
          <w:t xml:space="preserve">-</w:t>
        </w:r>
        <w:r>
          <w:rPr>
            <w:rStyle w:val="873"/>
            <w:sz w:val="28"/>
            <w:szCs w:val="28"/>
            <w:lang w:val="en-US"/>
          </w:rPr>
          <w:t xml:space="preserve">r</w:t>
        </w:r>
        <w:r>
          <w:rPr>
            <w:rStyle w:val="873"/>
            <w:sz w:val="28"/>
            <w:szCs w:val="28"/>
          </w:rPr>
          <w:t xml:space="preserve">31.</w:t>
        </w:r>
        <w:r>
          <w:rPr>
            <w:rStyle w:val="873"/>
            <w:sz w:val="28"/>
            <w:szCs w:val="28"/>
            <w:lang w:val="en-US"/>
          </w:rPr>
          <w:t xml:space="preserve">gosweb</w:t>
        </w:r>
        <w:r>
          <w:rPr>
            <w:rStyle w:val="873"/>
            <w:sz w:val="28"/>
            <w:szCs w:val="28"/>
          </w:rPr>
          <w:t xml:space="preserve">.</w:t>
        </w:r>
        <w:r>
          <w:rPr>
            <w:rStyle w:val="873"/>
            <w:sz w:val="28"/>
            <w:szCs w:val="28"/>
            <w:lang w:val="en-US"/>
          </w:rPr>
          <w:t xml:space="preserve">gosuslugi</w:t>
        </w:r>
        <w:r>
          <w:rPr>
            <w:rStyle w:val="873"/>
            <w:sz w:val="28"/>
            <w:szCs w:val="28"/>
          </w:rPr>
          <w:t xml:space="preserve">.ru</w:t>
        </w:r>
      </w:hyperlink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 </w:t>
      </w:r>
      <w:r>
        <w:rPr>
          <w:color w:val="000000"/>
          <w:sz w:val="28"/>
          <w:szCs w:val="28"/>
        </w:rPr>
        <w:t xml:space="preserve">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0"/>
      </w:pPr>
      <w:r/>
      <w:r/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7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Волоконовского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4" w:type="dxa"/>
            <w:textDirection w:val="lrTb"/>
            <w:noWrap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А. Еремин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3544"/>
        <w:gridCol w:w="1559"/>
      </w:tblGrid>
      <w:tr>
        <w:tblPrEx/>
        <w:trPr>
          <w:trHeight w:val="257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Приложение № 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</w:rPr>
              <w:t xml:space="preserve">к постановлению администрации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tabs>
                <w:tab w:val="left" w:pos="6680" w:leader="none"/>
                <w:tab w:val="left" w:pos="6920" w:leader="none"/>
                <w:tab w:val="right" w:pos="11564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</w:t>
            </w:r>
            <w:r>
              <w:rPr>
                <w:color w:val="000000"/>
              </w:rPr>
              <w:t xml:space="preserve">Волоконовского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tabs>
                <w:tab w:val="left" w:pos="55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от  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2 мая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2025 года № </w:t>
            </w:r>
            <w:r>
              <w:rPr>
                <w:color w:val="000000"/>
              </w:rPr>
              <w:t xml:space="preserve">44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/>
        <w:trPr>
          <w:trHeight w:val="662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В  БЮДЖЕТ  ВОЛОКОНОВСКОГО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СЕЛЬСКОГО ПОСЕЛЕНИЯ ЗА </w:t>
            </w:r>
            <w:r>
              <w:rPr>
                <w:b/>
                <w:sz w:val="28"/>
                <w:szCs w:val="28"/>
              </w:rPr>
              <w:t xml:space="preserve">1 КВАРТАЛ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2025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0"/>
        </w:trPr>
        <w:tc>
          <w:tcPr>
            <w:gridSpan w:val="3"/>
            <w:tcBorders>
              <w:bottom w:val="single" w:color="000000" w:sz="4" w:space="0"/>
            </w:tcBorders>
            <w:tcW w:w="9356" w:type="dxa"/>
            <w:textDirection w:val="lrTb"/>
            <w:noWrap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(тыс.рублей)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4253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дохода по КД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000 1 00 00000 00 0000 000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686,8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000 1 01 02010 01 0000 110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66,5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vMerge w:val="restart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000 1 01 02030 01 0000 110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000 1 01 02130 01 0000 110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000 1 01 02140 01 0000 110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13,0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совокупный доход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000 1 05 00000 00 0000 000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43,2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Единый сельскохозяйственный налог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000 1 05 03010 01 0000 110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43,2</w:t>
            </w:r>
            <w:r/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имущество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000 1 06 00000 00 0000 000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538,8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имущество физических лиц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000 1 06 01030 10 0000 110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40,4</w:t>
            </w:r>
            <w:r/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000 1 06 06033 10 0000 110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446,7</w:t>
            </w:r>
            <w:r/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000 1 06 06043 10 0000 110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51,7</w:t>
            </w:r>
            <w:r/>
          </w:p>
        </w:tc>
      </w:tr>
      <w:tr>
        <w:tblPrEx/>
        <w:trPr>
          <w:trHeight w:val="58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000 1 11 00000 00 0000 000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74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Доходы, получаемые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000 1 11 05000 00 0000 120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39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color w:val="000000"/>
                <w:sz w:val="28"/>
                <w:szCs w:val="28"/>
              </w:rPr>
              <w:t xml:space="preserve">управления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000 1 11 05075 10 0000 120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24,5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000 2 00 00000  00 0000 000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670,4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000 2 02 00000  00 0000 000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670,4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000 2 02 16000  00 0000 150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647,0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выравнивание обеспеченности из бюджетов муниципальных районов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000 2 02 16001 10 0000 150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t xml:space="preserve">647,0</w:t>
            </w:r>
            <w:r/>
          </w:p>
        </w:tc>
      </w:tr>
      <w:tr>
        <w:tblPrEx/>
        <w:trPr>
          <w:trHeight w:val="68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3544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000 2 02 30000 00 0000 150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425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tabs>
                <w:tab w:val="left" w:pos="37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354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000 2 02 35118 10 0000 150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blPrEx/>
        <w:trPr>
          <w:trHeight w:val="46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425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бюджета - ИТОГО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354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000 8 50 00000 00 0000 000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1 357,2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r/>
      <w:r/>
    </w:p>
    <w:p>
      <w:r/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141"/>
        <w:gridCol w:w="427"/>
        <w:gridCol w:w="140"/>
        <w:gridCol w:w="285"/>
        <w:gridCol w:w="282"/>
        <w:gridCol w:w="1276"/>
        <w:gridCol w:w="284"/>
        <w:gridCol w:w="425"/>
        <w:gridCol w:w="142"/>
        <w:gridCol w:w="992"/>
      </w:tblGrid>
      <w:tr>
        <w:tblPrEx/>
        <w:trPr>
          <w:trHeight w:val="197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ind w:right="39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Приложение № 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7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Волоконовского сельского поселения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tabs>
                <w:tab w:val="left" w:pos="5896" w:leader="none"/>
              </w:tabs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>
              <w:rPr>
                <w:color w:val="000000"/>
              </w:rPr>
              <w:t xml:space="preserve">от  </w:t>
            </w: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2 мая 2025 года № 44</w:t>
            </w:r>
            <w:r>
              <w:rPr>
                <w:color w:val="000000"/>
                <w:sz w:val="20"/>
                <w:szCs w:val="20"/>
                <w:highlight w:val="yellow"/>
              </w:rPr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5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целевым статьям и видам расходов классификации расходов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бюджета Волоконовского сельского поселения за 1 </w:t>
            </w:r>
            <w:r>
              <w:rPr>
                <w:b/>
                <w:sz w:val="28"/>
                <w:szCs w:val="28"/>
              </w:rPr>
              <w:t xml:space="preserve">квартал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47"/>
        </w:trPr>
        <w:tc>
          <w:tcPr>
            <w:gridSpan w:val="12"/>
            <w:tcBorders>
              <w:bottom w:val="single" w:color="000000" w:sz="4" w:space="0"/>
            </w:tcBorders>
            <w:tcW w:w="9356" w:type="dxa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(тыс.руб.)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74"/>
        </w:trPr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статья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расхо-дов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49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Правительства Российской Федерации местных администраций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93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761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9990090019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199,4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71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74,4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74,4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60,2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14,2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120,1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120,1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Закупки товаров ,работ,услуг в сфере информационно- коммуникационных технологий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27,0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67,3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энергетических ресурсов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25,8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бюджетные ассигнования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4,9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налогов, сборов и иных платежей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4,9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налога на имущество организаций и земельного налога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4,6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прочих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0,3</w:t>
            </w:r>
            <w:r/>
          </w:p>
        </w:tc>
      </w:tr>
      <w:tr>
        <w:tblPrEx/>
        <w:trPr>
          <w:trHeight w:val="416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1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761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( главы сельских поселений)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9990000410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71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218,3</w:t>
            </w:r>
            <w:r/>
          </w:p>
        </w:tc>
      </w:tr>
      <w:tr>
        <w:tblPrEx/>
        <w:trPr>
          <w:trHeight w:val="29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218,3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175,5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42,8</w:t>
            </w:r>
            <w:r/>
          </w:p>
        </w:tc>
      </w:tr>
      <w:tr>
        <w:tblPrEx/>
        <w:trPr>
          <w:trHeight w:val="281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оборона      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4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Мобилизационная и вневойсковая подготовка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6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6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83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Осуществление полномочий по первичному воинскому учету на территориях , где отсутствуют военные комиссариаты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67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 в целях обеспечения функций государственными органами, казенными учреждениями , органами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blPrEx/>
        <w:trPr>
          <w:trHeight w:val="18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blPrEx/>
        <w:trPr>
          <w:trHeight w:val="19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18,0</w:t>
            </w:r>
            <w:r/>
          </w:p>
        </w:tc>
      </w:tr>
      <w:tr>
        <w:tblPrEx/>
        <w:trPr>
          <w:trHeight w:val="19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5,4</w:t>
            </w:r>
            <w:r/>
          </w:p>
        </w:tc>
      </w:tr>
      <w:tr>
        <w:tblPrEx/>
        <w:trPr>
          <w:trHeight w:val="19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53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953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Волоконовского сельского поселения»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23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9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 «Реализация мероприятий по созданию условий для безопасного проживания жителей Волоконовского сельского поселения»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9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Подготовка населения и организаций к </w:t>
            </w:r>
            <w:r>
              <w:rPr>
                <w:b/>
                <w:bCs/>
                <w:sz w:val="28"/>
                <w:szCs w:val="28"/>
              </w:rPr>
              <w:t xml:space="preserve">действиям в чрезвычайных ситуациях, обеспечение пожарной безопасности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3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23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закупки товаров, работ и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23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закупки товаров, работ и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244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23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16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14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"Устойчивое развитие сельских территорий Волоконовского сельского поселения"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14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 «Реализация мероприятий по благоустройству территории Волоконовского сельского поселения»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03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  <w:tr>
        <w:tblPrEx/>
        <w:trPr>
          <w:trHeight w:val="19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  <w:tr>
        <w:tblPrEx/>
        <w:trPr>
          <w:trHeight w:val="259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расходов по бюджету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1386,7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80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>
              <w:tblPrEx/>
              <w:trPr>
                <w:trHeight w:val="19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textDirection w:val="lrTb"/>
                  <w:noWrap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Приложение № 3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  <w:highlight w:val="none"/>
                    </w:rPr>
                  </w:r>
                </w:p>
              </w:tc>
            </w:tr>
            <w:tr>
              <w:tblPrEx/>
              <w:trPr>
                <w:trHeight w:val="19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textDirection w:val="lrTb"/>
                  <w:noWrap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                          </w:t>
                  </w:r>
                  <w:r>
                    <w:rPr>
                      <w:color w:val="000000"/>
                    </w:rPr>
                    <w:t xml:space="preserve">Волоконовского сельского поселения</w: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blPrEx/>
              <w:trPr>
                <w:trHeight w:val="78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textDirection w:val="lrTb"/>
                  <w:noWrap/>
                </w:tcPr>
                <w:p>
                  <w:pPr>
                    <w:tabs>
                      <w:tab w:val="left" w:pos="5585" w:leader="none"/>
                    </w:tabs>
                    <w:rPr>
                      <w:highlight w:val="yellow"/>
                    </w:rPr>
                  </w:pPr>
                  <w:r>
                    <w:tab/>
                  </w:r>
                  <w:r>
                    <w:t xml:space="preserve">                  </w:t>
                  </w:r>
                  <w:r>
                    <w:rPr>
                      <w:color w:val="000000"/>
                    </w:rPr>
                    <w:t xml:space="preserve">от  </w:t>
                  </w:r>
                  <w:r>
                    <w:rPr>
                      <w:color w:val="000000"/>
                    </w:rPr>
                    <w:t xml:space="preserve">1</w:t>
                  </w:r>
                  <w:r>
                    <w:rPr>
                      <w:color w:val="000000"/>
                    </w:rPr>
                    <w:t xml:space="preserve">2 мая 2025 года № 44</w:t>
                  </w:r>
                  <w:r>
                    <w:rPr>
                      <w:highlight w:val="yellow"/>
                    </w:rPr>
                  </w:r>
                  <w:r>
                    <w:rPr>
                      <w:highlight w:val="yellow"/>
                    </w:rPr>
                  </w:r>
                </w:p>
              </w:tc>
            </w:tr>
          </w:tbl>
          <w:p>
            <w:r/>
            <w:r/>
          </w:p>
        </w:tc>
      </w:tr>
      <w:tr>
        <w:tblPrEx/>
        <w:trPr>
          <w:trHeight w:val="238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92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Волоконовского сельского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1 </w:t>
            </w:r>
            <w:r>
              <w:rPr>
                <w:b/>
                <w:sz w:val="28"/>
                <w:szCs w:val="28"/>
              </w:rPr>
              <w:t xml:space="preserve">квартал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2025 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3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16"/>
        </w:trPr>
        <w:tc>
          <w:tcPr>
            <w:gridSpan w:val="1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356" w:type="dxa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3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Ведом-ство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статья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расхо-дов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2025</w:t>
            </w:r>
            <w:r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1386,7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6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Администрация Волоконовского сельского поселения муниципального района "Чернянский район"Белгородской области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1386,7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9900000000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9990000000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9990090019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199,4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74,4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74,4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 и 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60,2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14,2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120,1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120,1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27,0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67,3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энергетических ресурсов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25,8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бюджетные ассигнования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4,9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налогов, сборов и иных платежей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4,9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налога на имущество организаций и земельного налога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4,6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прочих налогов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0,3</w:t>
            </w:r>
            <w:r/>
          </w:p>
        </w:tc>
      </w:tr>
      <w:tr>
        <w:tblPrEx/>
        <w:trPr>
          <w:trHeight w:val="5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99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999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9990000410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218,3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r>
              <w:rPr>
                <w:color w:val="000000"/>
                <w:sz w:val="28"/>
                <w:szCs w:val="28"/>
              </w:rPr>
              <w:t xml:space="preserve">9990000410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218,3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218,3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175,5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9990000410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42,8</w:t>
            </w:r>
            <w:r/>
          </w:p>
        </w:tc>
      </w:tr>
      <w:tr>
        <w:tblPrEx/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оборона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Мобилизационная и вневойсковая подготовка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9900000000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9990000000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23,4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выплату персоналу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23,4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18,0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Страховые взносы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9990051180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5,4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337,8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Волоконовского сельского поселения»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337,8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bottom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337,8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bottom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 «Реализация мероприятий по созданию условий для безопасного проживания жителей Волоконовского сельского поселения»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337,8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337,8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закупки товаров, работ и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закупки товаров, работ и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0140220340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244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607,8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607,8</w:t>
            </w:r>
            <w:r/>
          </w:p>
        </w:tc>
      </w:tr>
      <w:tr>
        <w:tblPrEx/>
        <w:trPr>
          <w:trHeight w:val="9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"Устойчивое развитие сельских территорий Волоконовского сельского поселения"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0100000000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607,8</w:t>
            </w:r>
            <w:r/>
          </w:p>
        </w:tc>
      </w:tr>
      <w:tr>
        <w:tblPrEx/>
        <w:trPr>
          <w:trHeight w:val="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607,8</w:t>
            </w:r>
            <w:r/>
          </w:p>
        </w:tc>
      </w:tr>
      <w:tr>
        <w:tblPrEx/>
        <w:trPr>
          <w:trHeight w:val="9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Комплекс процессных мероприятий «Реализация мероприятий по благоустройству территории Волоконовского сельского поселения»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0140100000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607,8</w:t>
            </w:r>
            <w:r/>
          </w:p>
        </w:tc>
      </w:tr>
      <w:tr>
        <w:tblPrEx/>
        <w:trPr>
          <w:trHeight w:val="5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Благоустройство населенных пунктов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03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</w:rPr>
              <w:t xml:space="preserve">607,8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закупки товаров, работ и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8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0140120010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</w:tbl>
    <w:p>
      <w:r/>
      <w:r/>
    </w:p>
    <w:p>
      <w:pPr>
        <w:jc w:val="right"/>
      </w:pPr>
      <w:r>
        <w:t xml:space="preserve">                                                                </w:t>
      </w:r>
      <w:r>
        <w:t xml:space="preserve">Приложение № 4</w:t>
      </w:r>
      <w:r/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администрации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Волоконовского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tabs>
          <w:tab w:val="left" w:pos="5526" w:leader="none"/>
        </w:tabs>
        <w:rPr>
          <w:color w:val="000000"/>
          <w:highlight w:val="yellow"/>
        </w:rPr>
      </w:pPr>
      <w:r>
        <w:rPr>
          <w:color w:val="000000"/>
        </w:rPr>
        <w:tab/>
      </w:r>
      <w:r>
        <w:rPr>
          <w:color w:val="000000"/>
        </w:rPr>
        <w:t xml:space="preserve">                   от  12 мая 2025 года № 44</w:t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tabs>
          <w:tab w:val="left" w:pos="552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tabs>
          <w:tab w:val="left" w:pos="552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1 </w:t>
      </w:r>
      <w:r>
        <w:rPr>
          <w:b/>
          <w:sz w:val="28"/>
        </w:rPr>
        <w:t xml:space="preserve">квартал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 xml:space="preserve">2025 года.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/>
      <w:r/>
    </w:p>
    <w:p>
      <w:pPr>
        <w:ind w:left="7920"/>
      </w:pPr>
      <w:r>
        <w:t xml:space="preserve">   тыс.рублей</w:t>
      </w:r>
      <w:r/>
    </w:p>
    <w:tbl>
      <w:tblPr>
        <w:tblW w:w="94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09"/>
        <w:gridCol w:w="1616"/>
        <w:gridCol w:w="636"/>
        <w:gridCol w:w="702"/>
        <w:gridCol w:w="874"/>
        <w:gridCol w:w="1080"/>
      </w:tblGrid>
      <w:tr>
        <w:tblPrEx/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ЦСР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Рз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01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945,6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Комплекс процессных мероприятий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vMerge w:val="restart"/>
            <w:textDirection w:val="lrTb"/>
            <w:noWrap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014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945,6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Комплекс процессных мероприятий  «Реализация мероприятий по благоустройству территории Волоконовского сельского поселения»</w:t>
            </w:r>
            <w:r>
              <w:rPr>
                <w:b/>
                <w:i/>
                <w:iCs/>
                <w:sz w:val="28"/>
                <w:szCs w:val="28"/>
              </w:rPr>
            </w:r>
            <w:r>
              <w:rPr>
                <w:b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01401</w:t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  <w:r>
              <w:rPr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  <w:iCs/>
              </w:rPr>
              <w:t xml:space="preserve">607,8</w: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населенных пунктов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0140120010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607,8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Комплекс процессных мероприятий  «Реализация мероприятий по созданию условий для безопасного проживания жителей Волоконовского сельского поселения»</w:t>
            </w:r>
            <w:r>
              <w:rPr>
                <w:b/>
                <w:i/>
                <w:iCs/>
                <w:sz w:val="28"/>
                <w:szCs w:val="28"/>
              </w:rPr>
            </w:r>
            <w:r>
              <w:rPr>
                <w:b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01402</w:t>
            </w:r>
            <w:r>
              <w:rPr>
                <w:b/>
                <w:i/>
                <w:iCs/>
                <w:sz w:val="28"/>
                <w:szCs w:val="28"/>
              </w:rPr>
            </w:r>
            <w:r>
              <w:rPr>
                <w:b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  <w:iCs/>
              </w:rPr>
              <w:t xml:space="preserve">337,8</w:t>
            </w: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0140220340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337,8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Непрограммн</w:t>
            </w:r>
            <w:r>
              <w:rPr>
                <w:b/>
                <w:sz w:val="28"/>
                <w:szCs w:val="28"/>
              </w:rPr>
              <w:t xml:space="preserve">ые расходы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441,1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</w:t>
            </w:r>
            <w:r>
              <w:rPr>
                <w:b/>
                <w:sz w:val="28"/>
                <w:szCs w:val="28"/>
              </w:rPr>
              <w:t xml:space="preserve">ые </w:t>
            </w:r>
            <w:r>
              <w:rPr>
                <w:b/>
                <w:sz w:val="28"/>
                <w:szCs w:val="28"/>
              </w:rPr>
              <w:t xml:space="preserve">непрограммные мероприятия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999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441,1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 xml:space="preserve">местного самоуправления  по функционированию представительных органов муниципальных образований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74,4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120,1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9990090019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4,9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9990000410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218,3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9990051180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9" w:type="dxa"/>
            <w:textDirection w:val="lrTb"/>
            <w:noWrap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РАСХОДОВ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1386,7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lef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>
        <w:t xml:space="preserve">                                                               </w:t>
      </w:r>
      <w:r>
        <w:t xml:space="preserve">Приложение № 5</w:t>
      </w:r>
      <w:r/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Волоконовского сельского поселения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tabs>
          <w:tab w:val="left" w:pos="-426" w:leader="none"/>
          <w:tab w:val="left" w:pos="5760" w:leader="none"/>
        </w:tabs>
        <w:rPr>
          <w:highlight w:val="yellow"/>
        </w:rPr>
      </w:pPr>
      <w:r>
        <w:tab/>
      </w:r>
      <w:r>
        <w:t xml:space="preserve">               </w:t>
      </w:r>
      <w:r>
        <w:rPr>
          <w:color w:val="000000"/>
        </w:rPr>
        <w:t xml:space="preserve">от  12 мая 2025 года № 44</w:t>
      </w:r>
      <w:r>
        <w:rPr>
          <w:highlight w:val="yellow"/>
        </w:rPr>
      </w:r>
      <w:r>
        <w:rPr>
          <w:highlight w:val="yellow"/>
        </w:rPr>
      </w:r>
    </w:p>
    <w:p>
      <w:pPr>
        <w:pStyle w:val="708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Объем межбюджетных трансфертов  Волоконовского сельского поселения, получаемых из д</w:t>
      </w:r>
      <w:r>
        <w:rPr>
          <w:rFonts w:ascii="Times New Roman" w:hAnsi="Times New Roman"/>
          <w:i w:val="0"/>
        </w:rPr>
        <w:t xml:space="preserve">ругих уровней бюджетной системы </w:t>
      </w:r>
      <w:r>
        <w:rPr>
          <w:rFonts w:ascii="Times New Roman" w:hAnsi="Times New Roman"/>
          <w:i w:val="0"/>
        </w:rPr>
        <w:t xml:space="preserve">Российской Федерации 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i w:val="0"/>
        </w:rPr>
        <w:t xml:space="preserve">за 1 квартал</w:t>
      </w: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2025 года</w:t>
      </w:r>
      <w:r>
        <w:rPr>
          <w:rFonts w:ascii="Times New Roman" w:hAnsi="Times New Roman"/>
          <w:i w:val="0"/>
        </w:rPr>
      </w:r>
      <w:r>
        <w:rPr>
          <w:rFonts w:ascii="Times New Roman" w:hAnsi="Times New Roman"/>
          <w:i w:val="0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t xml:space="preserve">( тыс. руб.)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9"/>
        <w:gridCol w:w="4826"/>
        <w:gridCol w:w="1517"/>
      </w:tblGrid>
      <w:tr>
        <w:tblPrEx/>
        <w:trPr/>
        <w:tc>
          <w:tcPr>
            <w:tcW w:w="3119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классификации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826" w:type="dxa"/>
            <w:textDirection w:val="lrTb"/>
            <w:noWrap/>
          </w:tcPr>
          <w:p>
            <w:pPr>
              <w:pStyle w:val="709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/>
          </w:tcPr>
          <w:p>
            <w:pPr>
              <w:pStyle w:val="709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Сумма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000 2 00 00000  00 0000 000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826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17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670,4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861 2 02 16000  00 0000 150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826" w:type="dxa"/>
            <w:textDirection w:val="lrTb"/>
            <w:noWrap/>
          </w:tcPr>
          <w:p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17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647,0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/>
          </w:tcPr>
          <w:p>
            <w:r>
              <w:t xml:space="preserve">861 2 02 16001 10 0000 150</w:t>
            </w:r>
            <w:r/>
          </w:p>
        </w:tc>
        <w:tc>
          <w:tcPr>
            <w:tcW w:w="4826" w:type="dxa"/>
            <w:textDirection w:val="lrTb"/>
            <w:noWrap/>
          </w:tcPr>
          <w:p>
            <w:r>
              <w:t xml:space="preserve">Дотации бюджетам сельских поселений на выравнивание обеспеченности из бюджетов муниципальных районов</w:t>
            </w:r>
            <w:r/>
          </w:p>
        </w:tc>
        <w:tc>
          <w:tcPr>
            <w:tcW w:w="1517" w:type="dxa"/>
            <w:textDirection w:val="lrTb"/>
            <w:noWrap/>
          </w:tcPr>
          <w:p>
            <w:pPr>
              <w:jc w:val="center"/>
            </w:pPr>
            <w:r>
              <w:t xml:space="preserve">647,0</w:t>
            </w:r>
            <w:r/>
          </w:p>
        </w:tc>
      </w:tr>
      <w:tr>
        <w:tblPrEx/>
        <w:trPr/>
        <w:tc>
          <w:tcPr>
            <w:tcW w:w="3119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903 2 02 30000 00 0000 151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826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517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3119" w:type="dxa"/>
            <w:textDirection w:val="lrTb"/>
            <w:noWrap/>
          </w:tcPr>
          <w:p>
            <w:r>
              <w:t xml:space="preserve">903 2 02 35118 10 0000 151</w:t>
            </w:r>
            <w:r/>
          </w:p>
        </w:tc>
        <w:tc>
          <w:tcPr>
            <w:tcW w:w="4826" w:type="dxa"/>
            <w:textDirection w:val="lrTb"/>
            <w:noWrap/>
          </w:tcPr>
          <w:p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517" w:type="dxa"/>
            <w:textDirection w:val="lrTb"/>
            <w:noWrap/>
          </w:tcPr>
          <w:p>
            <w:pPr>
              <w:jc w:val="center"/>
            </w:pPr>
            <w:r>
              <w:t xml:space="preserve">23,4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4320"/>
        <w:gridCol w:w="1980"/>
      </w:tblGrid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Приложение № 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к постановлению администрации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Волоконовского сельского поселения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36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от  12 мая 2025 года № 44</w:t>
            </w: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</w:p>
        </w:tc>
      </w:tr>
      <w:tr>
        <w:tblPrEx/>
        <w:trPr>
          <w:trHeight w:val="336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09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Волоконовского сельского поселения за </w:t>
            </w:r>
            <w:r>
              <w:rPr>
                <w:b/>
                <w:sz w:val="28"/>
              </w:rPr>
              <w:t xml:space="preserve">1 квартал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2025 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textDirection w:val="lrTb"/>
            <w:noWrap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/тыс.руб./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000 900 00 00 00 00 000000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29,5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остатков по расчетам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000 01 05 00 00 00 00 00000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29,5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4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000 01 05 00 00 00 00 00000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29,5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них: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остатков расчетов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000 01 05 00 00 00 0000 500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-1357,2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textDirection w:val="lrTb"/>
            <w:noWrap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остатков расчетов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textDirection w:val="lrTb"/>
            <w:noWrap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000 01 05 00 00 00 0000 600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1386,7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707"/>
      </w:pPr>
      <w:r>
        <w:rPr>
          <w:szCs w:val="28"/>
        </w:rPr>
      </w:r>
      <w:r>
        <w:rPr>
          <w:szCs w:val="28"/>
        </w:rPr>
      </w:r>
      <w:r/>
    </w:p>
    <w:p>
      <w:pPr>
        <w:pStyle w:val="707"/>
      </w:pPr>
      <w:r/>
      <w:r/>
    </w:p>
    <w:p>
      <w:pPr>
        <w:pStyle w:val="707"/>
      </w:pPr>
      <w:r/>
      <w:r/>
    </w:p>
    <w:p>
      <w:pPr>
        <w:pStyle w:val="707"/>
      </w:pPr>
      <w:r/>
      <w:r/>
    </w:p>
    <w:p>
      <w:pPr>
        <w:pStyle w:val="707"/>
        <w:jc w:val="center"/>
      </w:pPr>
      <w:r>
        <w:rPr>
          <w:szCs w:val="28"/>
        </w:rPr>
      </w:r>
      <w:r/>
    </w:p>
    <w:p>
      <w:r/>
      <w:r/>
    </w:p>
    <w:p>
      <w:r/>
      <w:r/>
    </w:p>
    <w:p>
      <w:pPr>
        <w:pStyle w:val="707"/>
        <w:jc w:val="center"/>
        <w:rPr>
          <w:szCs w:val="28"/>
        </w:rPr>
      </w:pPr>
      <w:r>
        <w:rPr>
          <w:szCs w:val="28"/>
        </w:rPr>
        <w:t xml:space="preserve">                     ПОЯСНИТЕЛЬНАЯ</w:t>
      </w:r>
      <w:r>
        <w:rPr>
          <w:szCs w:val="28"/>
        </w:rPr>
        <w:t xml:space="preserve"> </w:t>
      </w:r>
      <w:r>
        <w:rPr>
          <w:szCs w:val="28"/>
        </w:rPr>
        <w:t xml:space="preserve">ЗАПИСКА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707"/>
        <w:jc w:val="center"/>
        <w:rPr>
          <w:szCs w:val="28"/>
        </w:rPr>
      </w:pPr>
      <w:r>
        <w:rPr>
          <w:szCs w:val="28"/>
        </w:rPr>
        <w:t xml:space="preserve">к отчету об исполнении бюджета Волоконовского сельского</w:t>
      </w:r>
      <w:r>
        <w:rPr>
          <w:szCs w:val="28"/>
        </w:rPr>
      </w:r>
      <w:r>
        <w:rPr>
          <w:szCs w:val="28"/>
        </w:rPr>
      </w:r>
    </w:p>
    <w:p>
      <w:pPr>
        <w:pStyle w:val="707"/>
        <w:jc w:val="center"/>
        <w:rPr>
          <w:szCs w:val="28"/>
        </w:rPr>
      </w:pPr>
      <w:r>
        <w:rPr>
          <w:szCs w:val="28"/>
        </w:rPr>
        <w:t xml:space="preserve">поселения за 1 </w:t>
      </w:r>
      <w:r>
        <w:rPr>
          <w:szCs w:val="28"/>
        </w:rPr>
        <w:t xml:space="preserve">квартал</w:t>
      </w:r>
      <w:r>
        <w:rPr>
          <w:szCs w:val="28"/>
        </w:rPr>
        <w:t xml:space="preserve"> </w:t>
      </w:r>
      <w:r>
        <w:rPr>
          <w:szCs w:val="28"/>
        </w:rPr>
        <w:t xml:space="preserve">2025года</w:t>
      </w:r>
      <w:r>
        <w:rPr>
          <w:szCs w:val="28"/>
        </w:rPr>
      </w:r>
      <w:r>
        <w:rPr>
          <w:szCs w:val="28"/>
        </w:rPr>
      </w:r>
    </w:p>
    <w:p>
      <w:r/>
      <w:r/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95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Доходы бюджета Волоконовского сельского поселения за 1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 года исполнены в сумме 1357,2 тыс. рублей.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686,8 тыс. рублей; объем безвозмездных поступлений, получаемых от других уровней бюджетной системы Российской Федерации – 670,4 тыс. руб</w:t>
      </w:r>
      <w:r>
        <w:rPr>
          <w:bCs/>
          <w:sz w:val="28"/>
          <w:szCs w:val="28"/>
        </w:rPr>
        <w:t xml:space="preserve">лей, в том числе дотация на выравнивание уровня бюджетной обеспеченности составила 647,0 тыс. рублей; субвенции бюджетам сельских поселений на осуществление первичного воинского учета на территориях, где отсутствуют военные комиссариаты – 23,4 тыс. рублей.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1 квартал</w:t>
      </w:r>
      <w:r>
        <w:rPr>
          <w:bCs/>
          <w:sz w:val="28"/>
          <w:szCs w:val="28"/>
        </w:rPr>
        <w:t xml:space="preserve">2025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собственные доходы составили  50,6 %.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 являются следующие доходные источники 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доходы физических лиц – 80,3тыс. рублей, или 11,7 % от общей массы собственных доходов;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– 498,4 тыс. рублей (72,6 % от общей массы собственных доходов).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имущество физических лиц – 40,4 тыс. рублей (5,9 % от общей массы собственных доходов).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5"/>
        <w:numPr>
          <w:ilvl w:val="0"/>
          <w:numId w:val="3"/>
        </w:numPr>
        <w:jc w:val="both"/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единый сельхозналог - 43,2 тыс. рублей (6,3 %).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numPr>
          <w:ilvl w:val="0"/>
          <w:numId w:val="3"/>
        </w:numPr>
        <w:jc w:val="both"/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доходы от сдачи в аренду имущества – 24,5 тыс.рублей (3,5%от общей массы собственных доходов).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left="54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за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исполнена  в сумме 1386,7 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</w:t>
      </w:r>
      <w:r>
        <w:rPr>
          <w:sz w:val="28"/>
          <w:szCs w:val="28"/>
        </w:rPr>
        <w:t xml:space="preserve">ного процесса и учета. В течение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1 квартал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 сроки выплаты заработной платы соблюдались полностью.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 "Реализация функций органов власти Волоконовского сельского поселения</w:t>
      </w:r>
      <w:r>
        <w:rPr>
          <w:sz w:val="28"/>
          <w:szCs w:val="28"/>
        </w:rPr>
        <w:t xml:space="preserve">» за </w:t>
      </w:r>
      <w:r>
        <w:rPr>
          <w:sz w:val="28"/>
        </w:rPr>
        <w:t xml:space="preserve">1 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2025</w:t>
      </w:r>
      <w:r>
        <w:rPr>
          <w:sz w:val="28"/>
          <w:szCs w:val="28"/>
        </w:rPr>
        <w:t xml:space="preserve">года  в бюджете муниципального образования «Волоконовское сельское поселение» расходы на денежное содерж</w:t>
      </w:r>
      <w:r>
        <w:rPr>
          <w:sz w:val="28"/>
          <w:szCs w:val="28"/>
        </w:rPr>
        <w:t xml:space="preserve">ание и обеспечение деятельности работников органов управления  исполнены в сумме 417,7 тыс. руб., в том числе на оплату труда с начислениями 292,7 тыс. руб. Расходы на обеспечение деятельности составили -120,1тыс. руб., на уплату налогов – 4,9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полномочий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 xml:space="preserve">за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2025 года составили 23,4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комплекс процессных мер</w:t>
      </w:r>
      <w:r>
        <w:rPr>
          <w:bCs/>
          <w:color w:val="000000"/>
          <w:sz w:val="28"/>
          <w:szCs w:val="28"/>
        </w:rPr>
        <w:t xml:space="preserve">оприятий </w:t>
      </w:r>
      <w:r>
        <w:rPr>
          <w:bCs/>
          <w:color w:val="000000"/>
          <w:sz w:val="28"/>
          <w:szCs w:val="28"/>
        </w:rPr>
        <w:t xml:space="preserve">«Реализация мероприятий по благоустройству населенных пунктов </w:t>
      </w:r>
      <w:r>
        <w:rPr>
          <w:sz w:val="28"/>
          <w:szCs w:val="28"/>
        </w:rPr>
        <w:t xml:space="preserve">Волоконовского</w:t>
      </w:r>
      <w:r>
        <w:rPr>
          <w:bCs/>
          <w:color w:val="000000"/>
          <w:sz w:val="28"/>
          <w:szCs w:val="28"/>
        </w:rPr>
        <w:t xml:space="preserve"> сельского поселения» 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2025 года использовано 607,8 тыс. 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На комплекс процессных мероприятий «Реализация мероприятий по созданию условий для безопасного проживания жителей Волоконовского сельского поселения» направлено 337,8 </w:t>
      </w:r>
      <w:r>
        <w:rPr>
          <w:sz w:val="28"/>
          <w:szCs w:val="28"/>
        </w:rPr>
        <w:t xml:space="preserve">тыс.рублей.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7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5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Волоконовского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4" w:type="dxa"/>
            <w:textDirection w:val="lrTb"/>
            <w:noWrap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А. Еремин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1133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separate"/>
    </w:r>
    <w:r>
      <w:rPr>
        <w:rStyle w:val="897"/>
      </w:rPr>
      <w:t xml:space="preserve">16</w: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4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Title Char"/>
    <w:basedOn w:val="710"/>
    <w:link w:val="733"/>
    <w:uiPriority w:val="10"/>
    <w:rPr>
      <w:sz w:val="48"/>
      <w:szCs w:val="48"/>
    </w:rPr>
  </w:style>
  <w:style w:type="character" w:styleId="701">
    <w:name w:val="Subtitle Char"/>
    <w:basedOn w:val="710"/>
    <w:link w:val="735"/>
    <w:uiPriority w:val="11"/>
    <w:rPr>
      <w:sz w:val="24"/>
      <w:szCs w:val="24"/>
    </w:rPr>
  </w:style>
  <w:style w:type="character" w:styleId="702">
    <w:name w:val="Quote Char"/>
    <w:link w:val="737"/>
    <w:uiPriority w:val="29"/>
    <w:rPr>
      <w:i/>
    </w:rPr>
  </w:style>
  <w:style w:type="character" w:styleId="703">
    <w:name w:val="Intense Quote Char"/>
    <w:link w:val="739"/>
    <w:uiPriority w:val="30"/>
    <w:rPr>
      <w:i/>
    </w:rPr>
  </w:style>
  <w:style w:type="character" w:styleId="704">
    <w:name w:val="Footnote Text Char"/>
    <w:link w:val="874"/>
    <w:uiPriority w:val="99"/>
    <w:rPr>
      <w:sz w:val="18"/>
    </w:rPr>
  </w:style>
  <w:style w:type="character" w:styleId="705">
    <w:name w:val="Endnote Text Char"/>
    <w:link w:val="877"/>
    <w:uiPriority w:val="99"/>
    <w:rPr>
      <w:sz w:val="20"/>
    </w:rPr>
  </w:style>
  <w:style w:type="paragraph" w:styleId="706" w:default="1">
    <w:name w:val="Normal"/>
    <w:qFormat/>
    <w:rPr>
      <w:sz w:val="24"/>
      <w:szCs w:val="24"/>
      <w:lang w:eastAsia="ru-RU"/>
    </w:rPr>
  </w:style>
  <w:style w:type="paragraph" w:styleId="707">
    <w:name w:val="Heading 1"/>
    <w:basedOn w:val="706"/>
    <w:next w:val="706"/>
    <w:link w:val="898"/>
    <w:qFormat/>
    <w:pPr>
      <w:jc w:val="center"/>
      <w:keepNext/>
      <w:outlineLvl w:val="0"/>
    </w:pPr>
    <w:rPr>
      <w:b/>
      <w:sz w:val="28"/>
      <w:szCs w:val="20"/>
    </w:rPr>
  </w:style>
  <w:style w:type="paragraph" w:styleId="708">
    <w:name w:val="Heading 2"/>
    <w:basedOn w:val="706"/>
    <w:next w:val="706"/>
    <w:link w:val="90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09">
    <w:name w:val="Heading 3"/>
    <w:basedOn w:val="706"/>
    <w:next w:val="706"/>
    <w:link w:val="904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 w:customStyle="1">
    <w:name w:val="Heading 1"/>
    <w:basedOn w:val="706"/>
    <w:next w:val="706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 w:customStyle="1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 w:customStyle="1">
    <w:name w:val="Heading 2"/>
    <w:basedOn w:val="706"/>
    <w:next w:val="706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 w:customStyle="1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 w:customStyle="1">
    <w:name w:val="Heading 3"/>
    <w:basedOn w:val="706"/>
    <w:next w:val="706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 w:customStyle="1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 w:customStyle="1">
    <w:name w:val="Heading 4"/>
    <w:basedOn w:val="706"/>
    <w:next w:val="706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Heading 5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2" w:customStyle="1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 w:customStyle="1">
    <w:name w:val="Heading 7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 w:customStyle="1">
    <w:name w:val="Heading 8"/>
    <w:basedOn w:val="706"/>
    <w:next w:val="706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Heading 9"/>
    <w:basedOn w:val="706"/>
    <w:next w:val="706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6"/>
    <w:uiPriority w:val="34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706"/>
    <w:link w:val="734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styleId="734" w:customStyle="1">
    <w:name w:val="Название Знак"/>
    <w:link w:val="733"/>
    <w:uiPriority w:val="10"/>
    <w:rPr>
      <w:sz w:val="48"/>
      <w:szCs w:val="48"/>
    </w:rPr>
  </w:style>
  <w:style w:type="paragraph" w:styleId="735">
    <w:name w:val="Subtitle"/>
    <w:basedOn w:val="706"/>
    <w:next w:val="706"/>
    <w:link w:val="736"/>
    <w:uiPriority w:val="11"/>
    <w:qFormat/>
    <w:pPr>
      <w:spacing w:before="200" w:after="200"/>
    </w:p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6"/>
    <w:next w:val="706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6"/>
    <w:next w:val="706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 w:customStyle="1">
    <w:name w:val="Header"/>
    <w:basedOn w:val="706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Header Char"/>
    <w:link w:val="741"/>
    <w:uiPriority w:val="99"/>
  </w:style>
  <w:style w:type="paragraph" w:styleId="743" w:customStyle="1">
    <w:name w:val="Footer"/>
    <w:basedOn w:val="706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link w:val="743"/>
    <w:uiPriority w:val="99"/>
  </w:style>
  <w:style w:type="paragraph" w:styleId="745" w:customStyle="1">
    <w:name w:val="Caption"/>
    <w:basedOn w:val="706"/>
    <w:next w:val="706"/>
    <w:link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link w:val="743"/>
    <w:uiPriority w:val="99"/>
  </w:style>
  <w:style w:type="table" w:styleId="74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basedOn w:val="710"/>
    <w:rPr>
      <w:color w:val="0000ff"/>
      <w:u w:val="single"/>
    </w:rPr>
  </w:style>
  <w:style w:type="paragraph" w:styleId="874">
    <w:name w:val="footnote text"/>
    <w:basedOn w:val="706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6"/>
    <w:link w:val="878"/>
    <w:uiPriority w:val="99"/>
    <w:semiHidden/>
    <w:unhideWhenUsed/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6"/>
    <w:next w:val="706"/>
    <w:uiPriority w:val="39"/>
    <w:unhideWhenUsed/>
    <w:pPr>
      <w:spacing w:after="57"/>
    </w:pPr>
  </w:style>
  <w:style w:type="paragraph" w:styleId="881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82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3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4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5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6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7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8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6"/>
    <w:next w:val="706"/>
    <w:uiPriority w:val="99"/>
    <w:unhideWhenUsed/>
  </w:style>
  <w:style w:type="paragraph" w:styleId="891">
    <w:name w:val="Body Text Indent"/>
    <w:basedOn w:val="706"/>
    <w:link w:val="902"/>
    <w:pPr>
      <w:ind w:firstLine="348"/>
      <w:jc w:val="both"/>
    </w:pPr>
    <w:rPr>
      <w:sz w:val="28"/>
    </w:rPr>
  </w:style>
  <w:style w:type="paragraph" w:styleId="892">
    <w:name w:val="Body Text"/>
    <w:basedOn w:val="706"/>
    <w:pPr>
      <w:jc w:val="both"/>
    </w:pPr>
    <w:rPr>
      <w:sz w:val="28"/>
    </w:rPr>
  </w:style>
  <w:style w:type="paragraph" w:styleId="893">
    <w:name w:val="Balloon Text"/>
    <w:basedOn w:val="706"/>
    <w:link w:val="894"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710"/>
    <w:link w:val="893"/>
    <w:rPr>
      <w:rFonts w:ascii="Tahoma" w:hAnsi="Tahoma" w:cs="Tahoma"/>
      <w:sz w:val="16"/>
      <w:szCs w:val="16"/>
    </w:rPr>
  </w:style>
  <w:style w:type="paragraph" w:styleId="895">
    <w:name w:val="Body Text 2"/>
    <w:basedOn w:val="706"/>
    <w:link w:val="899"/>
    <w:pPr>
      <w:spacing w:after="120" w:line="480" w:lineRule="auto"/>
    </w:pPr>
  </w:style>
  <w:style w:type="paragraph" w:styleId="896">
    <w:name w:val="Header"/>
    <w:basedOn w:val="706"/>
    <w:pPr>
      <w:tabs>
        <w:tab w:val="center" w:pos="4677" w:leader="none"/>
        <w:tab w:val="right" w:pos="9355" w:leader="none"/>
      </w:tabs>
    </w:pPr>
  </w:style>
  <w:style w:type="character" w:styleId="897">
    <w:name w:val="page number"/>
    <w:basedOn w:val="710"/>
  </w:style>
  <w:style w:type="character" w:styleId="898" w:customStyle="1">
    <w:name w:val="Заголовок 1 Знак"/>
    <w:basedOn w:val="710"/>
    <w:link w:val="707"/>
    <w:rPr>
      <w:b/>
      <w:sz w:val="28"/>
    </w:rPr>
  </w:style>
  <w:style w:type="character" w:styleId="899" w:customStyle="1">
    <w:name w:val="Основной текст 2 Знак"/>
    <w:basedOn w:val="710"/>
    <w:link w:val="895"/>
    <w:rPr>
      <w:sz w:val="24"/>
      <w:szCs w:val="24"/>
    </w:rPr>
  </w:style>
  <w:style w:type="paragraph" w:styleId="900">
    <w:name w:val="Footer"/>
    <w:basedOn w:val="706"/>
    <w:link w:val="901"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710"/>
    <w:link w:val="900"/>
    <w:rPr>
      <w:sz w:val="24"/>
      <w:szCs w:val="24"/>
    </w:rPr>
  </w:style>
  <w:style w:type="character" w:styleId="902" w:customStyle="1">
    <w:name w:val="Основной текст с отступом Знак"/>
    <w:basedOn w:val="710"/>
    <w:link w:val="891"/>
    <w:rPr>
      <w:sz w:val="28"/>
      <w:szCs w:val="24"/>
    </w:rPr>
  </w:style>
  <w:style w:type="character" w:styleId="903" w:customStyle="1">
    <w:name w:val="Заголовок 2 Знак"/>
    <w:basedOn w:val="710"/>
    <w:link w:val="70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4" w:customStyle="1">
    <w:name w:val="Заголовок 3 Знак"/>
    <w:basedOn w:val="710"/>
    <w:link w:val="70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905">
    <w:name w:val="Caption"/>
    <w:basedOn w:val="706"/>
    <w:next w:val="706"/>
    <w:link w:val="746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906" w:customStyle="1">
    <w:name w:val="Основной текст (2)_"/>
    <w:basedOn w:val="710"/>
    <w:link w:val="907"/>
    <w:rPr>
      <w:b/>
      <w:bCs/>
      <w:spacing w:val="2"/>
      <w:sz w:val="21"/>
      <w:szCs w:val="21"/>
      <w:shd w:val="clear" w:color="auto" w:fill="ffffff"/>
    </w:rPr>
  </w:style>
  <w:style w:type="paragraph" w:styleId="907" w:customStyle="1">
    <w:name w:val="Основной текст (2)"/>
    <w:basedOn w:val="706"/>
    <w:link w:val="906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://volokonov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19</cp:revision>
  <dcterms:created xsi:type="dcterms:W3CDTF">2025-05-15T05:00:00Z</dcterms:created>
  <dcterms:modified xsi:type="dcterms:W3CDTF">2025-05-27T05:50:28Z</dcterms:modified>
  <cp:version>786432</cp:version>
</cp:coreProperties>
</file>